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206" w:type="dxa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58467C" w:rsidRPr="001E15CA" w14:paraId="3824CF9B" w14:textId="77777777" w:rsidTr="00120462">
        <w:trPr>
          <w:cantSplit/>
          <w:trHeight w:val="3464"/>
        </w:trPr>
        <w:tc>
          <w:tcPr>
            <w:tcW w:w="9080" w:type="dxa"/>
            <w:tcBorders>
              <w:top w:val="thinThickMediumGap" w:sz="18" w:space="0" w:color="auto"/>
              <w:bottom w:val="thinThickMediumGap" w:sz="18" w:space="0" w:color="auto"/>
            </w:tcBorders>
          </w:tcPr>
          <w:p w14:paraId="586EE7E5" w14:textId="77777777" w:rsidR="0058467C" w:rsidRDefault="0058467C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proofErr w:type="gramStart"/>
            <w:r w:rsidRPr="00087DF5">
              <w:rPr>
                <w:b/>
                <w:bCs/>
                <w:sz w:val="28"/>
                <w:szCs w:val="28"/>
              </w:rPr>
              <w:t>Master Degree in Nursing</w:t>
            </w:r>
            <w:proofErr w:type="gramEnd"/>
            <w:r w:rsidRPr="00087DF5">
              <w:rPr>
                <w:b/>
                <w:bCs/>
                <w:sz w:val="28"/>
                <w:szCs w:val="28"/>
              </w:rPr>
              <w:t xml:space="preserve"> of Adults with Acute Health Conditions </w:t>
            </w:r>
          </w:p>
          <w:p w14:paraId="31C315F5" w14:textId="77777777" w:rsidR="0058467C" w:rsidRPr="00087DF5" w:rsidRDefault="0058467C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DF5">
              <w:rPr>
                <w:b/>
                <w:bCs/>
                <w:sz w:val="28"/>
                <w:szCs w:val="28"/>
              </w:rPr>
              <w:t xml:space="preserve">Study Plan (Non-Thesis Track) </w:t>
            </w:r>
          </w:p>
          <w:p w14:paraId="242E22B6" w14:textId="77777777" w:rsidR="0058467C" w:rsidRDefault="0058467C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DF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87DF5">
              <w:rPr>
                <w:b/>
                <w:bCs/>
                <w:sz w:val="28"/>
                <w:szCs w:val="28"/>
              </w:rPr>
              <w:t>Credit Hours</w:t>
            </w:r>
          </w:p>
          <w:bookmarkEnd w:id="0"/>
          <w:p w14:paraId="18F65744" w14:textId="77777777" w:rsidR="0058467C" w:rsidRPr="00087DF5" w:rsidRDefault="0058467C" w:rsidP="0012046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7E998E" w14:textId="77777777" w:rsidR="0058467C" w:rsidRPr="00087DF5" w:rsidRDefault="0058467C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DF5">
              <w:rPr>
                <w:b/>
                <w:bCs/>
                <w:sz w:val="28"/>
                <w:szCs w:val="28"/>
              </w:rPr>
              <w:t>First Year</w:t>
            </w:r>
          </w:p>
          <w:p w14:paraId="3CD5ABDC" w14:textId="77777777" w:rsidR="0058467C" w:rsidRDefault="0058467C" w:rsidP="00120462">
            <w:pPr>
              <w:rPr>
                <w:b/>
                <w:bCs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1390"/>
              <w:gridCol w:w="2750"/>
              <w:gridCol w:w="1530"/>
              <w:gridCol w:w="1458"/>
            </w:tblGrid>
            <w:tr w:rsidR="0058467C" w:rsidRPr="00087DF5" w14:paraId="5CBD79A8" w14:textId="77777777" w:rsidTr="00120462">
              <w:tc>
                <w:tcPr>
                  <w:tcW w:w="4270" w:type="dxa"/>
                  <w:gridSpan w:val="2"/>
                </w:tcPr>
                <w:p w14:paraId="6C2EF781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First semester</w:t>
                  </w:r>
                </w:p>
              </w:tc>
              <w:tc>
                <w:tcPr>
                  <w:tcW w:w="4280" w:type="dxa"/>
                  <w:gridSpan w:val="2"/>
                </w:tcPr>
                <w:p w14:paraId="60D9EEDF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Second Semester</w:t>
                  </w:r>
                </w:p>
              </w:tc>
              <w:tc>
                <w:tcPr>
                  <w:tcW w:w="1458" w:type="dxa"/>
                </w:tcPr>
                <w:p w14:paraId="23ADC724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:rsidRPr="00087DF5" w14:paraId="50E48EAD" w14:textId="77777777" w:rsidTr="00120462">
              <w:tc>
                <w:tcPr>
                  <w:tcW w:w="2880" w:type="dxa"/>
                </w:tcPr>
                <w:p w14:paraId="6BF10A1B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1390" w:type="dxa"/>
                </w:tcPr>
                <w:p w14:paraId="191D931D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Credit Hours</w:t>
                  </w:r>
                </w:p>
              </w:tc>
              <w:tc>
                <w:tcPr>
                  <w:tcW w:w="2750" w:type="dxa"/>
                </w:tcPr>
                <w:p w14:paraId="1EA18931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087DF5">
                    <w:rPr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1530" w:type="dxa"/>
                </w:tcPr>
                <w:p w14:paraId="3618E57B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Credit Hours</w:t>
                  </w:r>
                </w:p>
              </w:tc>
              <w:tc>
                <w:tcPr>
                  <w:tcW w:w="1458" w:type="dxa"/>
                </w:tcPr>
                <w:p w14:paraId="742880DD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:rsidRPr="00087DF5" w14:paraId="7FC1F890" w14:textId="77777777" w:rsidTr="00120462">
              <w:tc>
                <w:tcPr>
                  <w:tcW w:w="2880" w:type="dxa"/>
                </w:tcPr>
                <w:p w14:paraId="6B426E5E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Nursing Theories</w:t>
                  </w:r>
                </w:p>
                <w:p w14:paraId="6E90FF16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90" w:type="dxa"/>
                </w:tcPr>
                <w:p w14:paraId="4B96E168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50" w:type="dxa"/>
                </w:tcPr>
                <w:p w14:paraId="76523AB4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 xml:space="preserve">Nursing </w:t>
                  </w:r>
                  <w:r>
                    <w:rPr>
                      <w:b/>
                      <w:bCs/>
                    </w:rPr>
                    <w:t>C</w:t>
                  </w:r>
                  <w:r w:rsidRPr="00087DF5">
                    <w:rPr>
                      <w:b/>
                      <w:bCs/>
                    </w:rPr>
                    <w:t xml:space="preserve">are of </w:t>
                  </w:r>
                  <w:r>
                    <w:rPr>
                      <w:b/>
                      <w:bCs/>
                    </w:rPr>
                    <w:t>A</w:t>
                  </w:r>
                  <w:r w:rsidRPr="00087DF5">
                    <w:rPr>
                      <w:b/>
                      <w:bCs/>
                    </w:rPr>
                    <w:t xml:space="preserve">dults with </w:t>
                  </w:r>
                  <w:r>
                    <w:rPr>
                      <w:b/>
                      <w:bCs/>
                    </w:rPr>
                    <w:t>A</w:t>
                  </w:r>
                  <w:r w:rsidRPr="00087DF5">
                    <w:rPr>
                      <w:b/>
                      <w:bCs/>
                    </w:rPr>
                    <w:t xml:space="preserve">cute </w:t>
                  </w:r>
                  <w:r>
                    <w:rPr>
                      <w:b/>
                      <w:bCs/>
                    </w:rPr>
                    <w:t>H</w:t>
                  </w:r>
                  <w:r w:rsidRPr="00087DF5">
                    <w:rPr>
                      <w:b/>
                      <w:bCs/>
                    </w:rPr>
                    <w:t xml:space="preserve">ealth </w:t>
                  </w:r>
                  <w:r>
                    <w:rPr>
                      <w:b/>
                      <w:bCs/>
                    </w:rPr>
                    <w:t>C</w:t>
                  </w:r>
                  <w:r w:rsidRPr="00087DF5">
                    <w:rPr>
                      <w:b/>
                      <w:bCs/>
                    </w:rPr>
                    <w:t>onditions I (Theory)</w:t>
                  </w:r>
                </w:p>
              </w:tc>
              <w:tc>
                <w:tcPr>
                  <w:tcW w:w="1530" w:type="dxa"/>
                </w:tcPr>
                <w:p w14:paraId="4BA3091F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58" w:type="dxa"/>
                </w:tcPr>
                <w:p w14:paraId="48A1BC4F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:rsidRPr="00087DF5" w14:paraId="4EEFF0B5" w14:textId="77777777" w:rsidTr="00120462">
              <w:tc>
                <w:tcPr>
                  <w:tcW w:w="2880" w:type="dxa"/>
                </w:tcPr>
                <w:p w14:paraId="4F69B2A9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Advanced </w:t>
                  </w:r>
                  <w:r w:rsidRPr="00087DF5">
                    <w:rPr>
                      <w:b/>
                      <w:bCs/>
                    </w:rPr>
                    <w:t xml:space="preserve">Health </w:t>
                  </w:r>
                  <w:r>
                    <w:rPr>
                      <w:b/>
                      <w:bCs/>
                    </w:rPr>
                    <w:t xml:space="preserve">and Physical </w:t>
                  </w:r>
                  <w:r w:rsidRPr="00087DF5">
                    <w:rPr>
                      <w:b/>
                      <w:bCs/>
                    </w:rPr>
                    <w:t xml:space="preserve">Assessment </w:t>
                  </w:r>
                </w:p>
                <w:p w14:paraId="24F7CB19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90" w:type="dxa"/>
                </w:tcPr>
                <w:p w14:paraId="51373F6B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50" w:type="dxa"/>
                </w:tcPr>
                <w:p w14:paraId="4F88D4B2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 xml:space="preserve">Nursing </w:t>
                  </w:r>
                  <w:r>
                    <w:rPr>
                      <w:b/>
                      <w:bCs/>
                    </w:rPr>
                    <w:t>C</w:t>
                  </w:r>
                  <w:r w:rsidRPr="00087DF5">
                    <w:rPr>
                      <w:b/>
                      <w:bCs/>
                    </w:rPr>
                    <w:t xml:space="preserve">are of </w:t>
                  </w:r>
                  <w:r>
                    <w:rPr>
                      <w:b/>
                      <w:bCs/>
                    </w:rPr>
                    <w:t>A</w:t>
                  </w:r>
                  <w:r w:rsidRPr="00087DF5">
                    <w:rPr>
                      <w:b/>
                      <w:bCs/>
                    </w:rPr>
                    <w:t xml:space="preserve">dults with </w:t>
                  </w:r>
                  <w:r>
                    <w:rPr>
                      <w:b/>
                      <w:bCs/>
                    </w:rPr>
                    <w:t>A</w:t>
                  </w:r>
                  <w:r w:rsidRPr="00087DF5">
                    <w:rPr>
                      <w:b/>
                      <w:bCs/>
                    </w:rPr>
                    <w:t xml:space="preserve">cute </w:t>
                  </w:r>
                  <w:r>
                    <w:rPr>
                      <w:b/>
                      <w:bCs/>
                    </w:rPr>
                    <w:t>H</w:t>
                  </w:r>
                  <w:r w:rsidRPr="00087DF5">
                    <w:rPr>
                      <w:b/>
                      <w:bCs/>
                    </w:rPr>
                    <w:t xml:space="preserve">ealth </w:t>
                  </w:r>
                  <w:r>
                    <w:rPr>
                      <w:b/>
                      <w:bCs/>
                    </w:rPr>
                    <w:t>C</w:t>
                  </w:r>
                  <w:r w:rsidRPr="00087DF5">
                    <w:rPr>
                      <w:b/>
                      <w:bCs/>
                    </w:rPr>
                    <w:t>onditions I (Clinical)</w:t>
                  </w:r>
                </w:p>
              </w:tc>
              <w:tc>
                <w:tcPr>
                  <w:tcW w:w="1530" w:type="dxa"/>
                </w:tcPr>
                <w:p w14:paraId="4F548EEC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58" w:type="dxa"/>
                </w:tcPr>
                <w:p w14:paraId="79FBE0E7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:rsidRPr="00087DF5" w14:paraId="2236101C" w14:textId="77777777" w:rsidTr="00120462">
              <w:tc>
                <w:tcPr>
                  <w:tcW w:w="2880" w:type="dxa"/>
                </w:tcPr>
                <w:p w14:paraId="65F23415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Advanced Research Methods</w:t>
                  </w:r>
                </w:p>
                <w:p w14:paraId="17C4EBCA" w14:textId="77777777" w:rsidR="0058467C" w:rsidRPr="00087DF5" w:rsidRDefault="0058467C" w:rsidP="00120462">
                  <w:pPr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390" w:type="dxa"/>
                </w:tcPr>
                <w:p w14:paraId="789655E8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50" w:type="dxa"/>
                </w:tcPr>
                <w:p w14:paraId="3A6AA7F5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Pathophysiology</w:t>
                  </w:r>
                </w:p>
                <w:p w14:paraId="28BA3374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0A54ADA1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58" w:type="dxa"/>
                </w:tcPr>
                <w:p w14:paraId="6D95ADB6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:rsidRPr="00087DF5" w14:paraId="219CEDE5" w14:textId="77777777" w:rsidTr="00120462">
              <w:tc>
                <w:tcPr>
                  <w:tcW w:w="2880" w:type="dxa"/>
                </w:tcPr>
                <w:p w14:paraId="0F14D8B8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Total</w:t>
                  </w:r>
                </w:p>
                <w:p w14:paraId="2DCAB674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90" w:type="dxa"/>
                </w:tcPr>
                <w:p w14:paraId="54C64F0A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750" w:type="dxa"/>
                </w:tcPr>
                <w:p w14:paraId="56D316BC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14:paraId="7B1C1DE8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1458" w:type="dxa"/>
                </w:tcPr>
                <w:p w14:paraId="00B457E7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1C5F2DC8" w14:textId="77777777" w:rsidR="0058467C" w:rsidRDefault="0058467C" w:rsidP="00120462">
            <w:pPr>
              <w:rPr>
                <w:b/>
                <w:bCs/>
                <w:sz w:val="32"/>
                <w:szCs w:val="32"/>
              </w:rPr>
            </w:pPr>
          </w:p>
          <w:p w14:paraId="0A6C0A7E" w14:textId="77777777" w:rsidR="0058467C" w:rsidRPr="00087DF5" w:rsidRDefault="0058467C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r w:rsidRPr="00087DF5">
              <w:rPr>
                <w:b/>
                <w:bCs/>
                <w:sz w:val="28"/>
                <w:szCs w:val="28"/>
              </w:rPr>
              <w:t>Second Year</w:t>
            </w:r>
          </w:p>
          <w:p w14:paraId="6DDB41C6" w14:textId="77777777" w:rsidR="0058467C" w:rsidRDefault="0058467C" w:rsidP="00120462">
            <w:pPr>
              <w:rPr>
                <w:b/>
                <w:bCs/>
                <w:sz w:val="32"/>
                <w:szCs w:val="32"/>
              </w:rPr>
            </w:pPr>
          </w:p>
          <w:tbl>
            <w:tblPr>
              <w:tblStyle w:val="TableGrid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2988"/>
              <w:gridCol w:w="1260"/>
              <w:gridCol w:w="2700"/>
              <w:gridCol w:w="1000"/>
              <w:gridCol w:w="1628"/>
            </w:tblGrid>
            <w:tr w:rsidR="0058467C" w14:paraId="5436FC47" w14:textId="77777777" w:rsidTr="00120462">
              <w:tc>
                <w:tcPr>
                  <w:tcW w:w="4248" w:type="dxa"/>
                  <w:gridSpan w:val="2"/>
                </w:tcPr>
                <w:p w14:paraId="0F7741C1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First Semester</w:t>
                  </w:r>
                </w:p>
              </w:tc>
              <w:tc>
                <w:tcPr>
                  <w:tcW w:w="3700" w:type="dxa"/>
                  <w:gridSpan w:val="2"/>
                </w:tcPr>
                <w:p w14:paraId="6D224BDF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Second Semester</w:t>
                  </w:r>
                </w:p>
              </w:tc>
              <w:tc>
                <w:tcPr>
                  <w:tcW w:w="1628" w:type="dxa"/>
                </w:tcPr>
                <w:p w14:paraId="57C5A425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14:paraId="2D61E675" w14:textId="77777777" w:rsidTr="00120462">
              <w:trPr>
                <w:trHeight w:val="674"/>
              </w:trPr>
              <w:tc>
                <w:tcPr>
                  <w:tcW w:w="2988" w:type="dxa"/>
                </w:tcPr>
                <w:p w14:paraId="5C790BA7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1260" w:type="dxa"/>
                </w:tcPr>
                <w:p w14:paraId="2AC0FA09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Credit Hours</w:t>
                  </w:r>
                </w:p>
              </w:tc>
              <w:tc>
                <w:tcPr>
                  <w:tcW w:w="2700" w:type="dxa"/>
                </w:tcPr>
                <w:p w14:paraId="4844E21E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1000" w:type="dxa"/>
                </w:tcPr>
                <w:p w14:paraId="15A3713E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Credit Hours</w:t>
                  </w:r>
                </w:p>
              </w:tc>
              <w:tc>
                <w:tcPr>
                  <w:tcW w:w="1628" w:type="dxa"/>
                </w:tcPr>
                <w:p w14:paraId="3A3C10EB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14:paraId="155939DC" w14:textId="77777777" w:rsidTr="00120462">
              <w:tc>
                <w:tcPr>
                  <w:tcW w:w="2988" w:type="dxa"/>
                </w:tcPr>
                <w:p w14:paraId="1FD2DD3D" w14:textId="77777777" w:rsidR="0058467C" w:rsidRPr="00087DF5" w:rsidRDefault="0058467C" w:rsidP="00120462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Nursing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are of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A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dults with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A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cute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H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ealth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>onditions II (Theory)</w:t>
                  </w:r>
                </w:p>
                <w:p w14:paraId="777E329E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14:paraId="3F68BFD9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3094C9C4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 xml:space="preserve">Special </w:t>
                  </w:r>
                  <w:r>
                    <w:rPr>
                      <w:b/>
                      <w:bCs/>
                    </w:rPr>
                    <w:t>T</w:t>
                  </w:r>
                  <w:r w:rsidRPr="00087DF5">
                    <w:rPr>
                      <w:b/>
                      <w:bCs/>
                    </w:rPr>
                    <w:t>opics</w:t>
                  </w:r>
                </w:p>
              </w:tc>
              <w:tc>
                <w:tcPr>
                  <w:tcW w:w="1000" w:type="dxa"/>
                </w:tcPr>
                <w:p w14:paraId="570D2730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628" w:type="dxa"/>
                </w:tcPr>
                <w:p w14:paraId="2EA5451D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14:paraId="28F4DAB7" w14:textId="77777777" w:rsidTr="00120462">
              <w:tc>
                <w:tcPr>
                  <w:tcW w:w="2988" w:type="dxa"/>
                </w:tcPr>
                <w:p w14:paraId="1B0D7BF9" w14:textId="77777777" w:rsidR="0058467C" w:rsidRPr="00087DF5" w:rsidRDefault="0058467C" w:rsidP="00120462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Nursing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are of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A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dults with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A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cute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H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 xml:space="preserve">ealth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C</w:t>
                  </w:r>
                  <w:r w:rsidRPr="00087DF5">
                    <w:rPr>
                      <w:rFonts w:asciiTheme="majorBidi" w:hAnsiTheme="majorBidi" w:cstheme="majorBidi"/>
                      <w:b/>
                      <w:bCs/>
                    </w:rPr>
                    <w:t>onditions II (Clinical)</w:t>
                  </w:r>
                </w:p>
                <w:p w14:paraId="6F59CB22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14:paraId="62D2C2B9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4A851849" w14:textId="77777777" w:rsidR="0058467C" w:rsidRPr="00087DF5" w:rsidRDefault="0058467C" w:rsidP="00120462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 xml:space="preserve">Principles of Adaptation to Acute </w:t>
                  </w:r>
                  <w:r>
                    <w:rPr>
                      <w:b/>
                      <w:bCs/>
                    </w:rPr>
                    <w:t>I</w:t>
                  </w:r>
                  <w:r w:rsidRPr="00087DF5">
                    <w:rPr>
                      <w:b/>
                      <w:bCs/>
                    </w:rPr>
                    <w:t>llness</w:t>
                  </w:r>
                </w:p>
                <w:p w14:paraId="6F0183A1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00" w:type="dxa"/>
                </w:tcPr>
                <w:p w14:paraId="2823B2E6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628" w:type="dxa"/>
                </w:tcPr>
                <w:p w14:paraId="7C92DB52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14:paraId="5FAA626A" w14:textId="77777777" w:rsidTr="00120462">
              <w:trPr>
                <w:trHeight w:val="827"/>
              </w:trPr>
              <w:tc>
                <w:tcPr>
                  <w:tcW w:w="2988" w:type="dxa"/>
                </w:tcPr>
                <w:p w14:paraId="5477771F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Advanced </w:t>
                  </w:r>
                  <w:r w:rsidRPr="00087DF5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Clinical Pharmacology for Nurs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>es</w:t>
                  </w:r>
                  <w:r w:rsidRPr="00087DF5"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60" w:type="dxa"/>
                </w:tcPr>
                <w:p w14:paraId="0621B589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563DF101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Elective</w:t>
                  </w:r>
                </w:p>
              </w:tc>
              <w:tc>
                <w:tcPr>
                  <w:tcW w:w="1000" w:type="dxa"/>
                </w:tcPr>
                <w:p w14:paraId="2153A1F6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628" w:type="dxa"/>
                </w:tcPr>
                <w:p w14:paraId="207911BE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8467C" w14:paraId="68D166C1" w14:textId="77777777" w:rsidTr="00120462">
              <w:trPr>
                <w:trHeight w:val="350"/>
              </w:trPr>
              <w:tc>
                <w:tcPr>
                  <w:tcW w:w="2988" w:type="dxa"/>
                </w:tcPr>
                <w:p w14:paraId="268E65C9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Total</w:t>
                  </w:r>
                </w:p>
                <w:p w14:paraId="3FE38B5D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14:paraId="1766433B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700" w:type="dxa"/>
                </w:tcPr>
                <w:p w14:paraId="492DFD1C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000" w:type="dxa"/>
                </w:tcPr>
                <w:p w14:paraId="0453EA60" w14:textId="77777777" w:rsidR="0058467C" w:rsidRPr="00087DF5" w:rsidRDefault="0058467C" w:rsidP="00120462">
                  <w:pPr>
                    <w:jc w:val="center"/>
                    <w:rPr>
                      <w:b/>
                      <w:bCs/>
                    </w:rPr>
                  </w:pPr>
                  <w:r w:rsidRPr="00087DF5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1628" w:type="dxa"/>
                </w:tcPr>
                <w:p w14:paraId="22531821" w14:textId="77777777" w:rsidR="0058467C" w:rsidRPr="00087DF5" w:rsidRDefault="0058467C" w:rsidP="00120462">
                  <w:pPr>
                    <w:jc w:val="right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445FDFDE" w14:textId="77777777" w:rsidR="0058467C" w:rsidRDefault="0058467C" w:rsidP="00120462">
            <w:pPr>
              <w:rPr>
                <w:b/>
                <w:bCs/>
                <w:sz w:val="32"/>
                <w:szCs w:val="32"/>
              </w:rPr>
            </w:pPr>
          </w:p>
          <w:p w14:paraId="2D1C14C0" w14:textId="77777777" w:rsidR="0058467C" w:rsidRPr="002810B3" w:rsidRDefault="0058467C" w:rsidP="001204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Pass the Co</w:t>
            </w:r>
            <w:r w:rsidRPr="00087DF5">
              <w:rPr>
                <w:b/>
                <w:bCs/>
              </w:rPr>
              <w:t>mprehensive Exam</w:t>
            </w:r>
          </w:p>
          <w:p w14:paraId="2954E012" w14:textId="77777777" w:rsidR="0058467C" w:rsidRPr="001E15CA" w:rsidRDefault="0058467C" w:rsidP="00120462">
            <w:pPr>
              <w:pStyle w:val="Heading2"/>
            </w:pPr>
          </w:p>
        </w:tc>
      </w:tr>
    </w:tbl>
    <w:p w14:paraId="198FFBC3" w14:textId="77777777" w:rsidR="00076E5C" w:rsidRPr="0058467C" w:rsidRDefault="00076E5C"/>
    <w:sectPr w:rsidR="00076E5C" w:rsidRPr="0058467C" w:rsidSect="00076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59FD"/>
    <w:rsid w:val="00076E5C"/>
    <w:rsid w:val="0058467C"/>
    <w:rsid w:val="00B959FD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83089E-86DA-4A48-89F6-5213CAD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7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58467C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467C"/>
    <w:rPr>
      <w:rFonts w:ascii="Times New Roman" w:eastAsia="Times New Roman" w:hAnsi="Times New Roman" w:cs="Traditional Arabic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58467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 Krishan</dc:creator>
  <cp:keywords/>
  <dc:description/>
  <cp:lastModifiedBy>Banan Krishan</cp:lastModifiedBy>
  <cp:revision>2</cp:revision>
  <dcterms:created xsi:type="dcterms:W3CDTF">2020-11-04T11:54:00Z</dcterms:created>
  <dcterms:modified xsi:type="dcterms:W3CDTF">2020-11-04T11:54:00Z</dcterms:modified>
</cp:coreProperties>
</file>