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0AC1E" w14:textId="77777777" w:rsidR="00A25309" w:rsidRPr="00625884" w:rsidRDefault="00154D08" w:rsidP="00C80EBE">
      <w:pPr>
        <w:pStyle w:val="1"/>
        <w:jc w:val="center"/>
        <w:rPr>
          <w:rFonts w:ascii="Arial" w:hAnsi="Arial"/>
          <w:b/>
          <w:sz w:val="36"/>
          <w:szCs w:val="36"/>
        </w:rPr>
      </w:pPr>
      <w:r w:rsidRPr="00625884">
        <w:rPr>
          <w:rFonts w:ascii="Arial" w:hAnsi="Arial"/>
          <w:b/>
          <w:sz w:val="36"/>
          <w:szCs w:val="36"/>
        </w:rPr>
        <w:t>Curriculum Vitae</w:t>
      </w:r>
    </w:p>
    <w:tbl>
      <w:tblPr>
        <w:tblStyle w:val="TableGrid"/>
        <w:tblW w:w="0" w:type="auto"/>
        <w:tblCellSpacing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12"/>
        <w:gridCol w:w="4502"/>
      </w:tblGrid>
      <w:tr w:rsidR="00625884" w14:paraId="3024019A" w14:textId="77777777" w:rsidTr="000B6329">
        <w:trPr>
          <w:tblCellSpacing w:w="36" w:type="dxa"/>
        </w:trPr>
        <w:tc>
          <w:tcPr>
            <w:tcW w:w="4428" w:type="dxa"/>
          </w:tcPr>
          <w:p w14:paraId="37479EA4" w14:textId="77777777" w:rsidR="00625884" w:rsidRPr="00625884" w:rsidRDefault="00625884" w:rsidP="00625884">
            <w:pPr>
              <w:pStyle w:val="1"/>
              <w:spacing w:before="0"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62588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PERSONAL INFORMATION:</w:t>
            </w:r>
          </w:p>
          <w:p w14:paraId="519DC5B4" w14:textId="77777777" w:rsidR="00625884" w:rsidRPr="00625884" w:rsidRDefault="00625884" w:rsidP="00625884">
            <w:pPr>
              <w:pStyle w:val="1"/>
              <w:spacing w:before="0" w:after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25884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br/>
            </w:r>
            <w:r w:rsidRPr="006258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Name:</w:t>
            </w:r>
            <w:r w:rsidR="00DC0754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</w:t>
            </w:r>
            <w:r w:rsidR="00DC0754" w:rsidRPr="00DC0754">
              <w:rPr>
                <w:rFonts w:asciiTheme="majorBidi" w:hAnsiTheme="majorBidi" w:cstheme="majorBidi"/>
                <w:sz w:val="22"/>
                <w:szCs w:val="22"/>
              </w:rPr>
              <w:t xml:space="preserve">Dr. Khaled Asheq </w:t>
            </w:r>
            <w:proofErr w:type="spellStart"/>
            <w:r w:rsidR="00DC0754" w:rsidRPr="00DC0754">
              <w:rPr>
                <w:rFonts w:asciiTheme="majorBidi" w:hAnsiTheme="majorBidi" w:cstheme="majorBidi"/>
                <w:sz w:val="22"/>
                <w:szCs w:val="22"/>
              </w:rPr>
              <w:t>Jaza</w:t>
            </w:r>
            <w:r w:rsidR="00DC0754" w:rsidRPr="00DC075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`</w:t>
            </w:r>
            <w:proofErr w:type="gramStart"/>
            <w:r w:rsidR="00DC0754" w:rsidRPr="00DC075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a</w:t>
            </w:r>
            <w:proofErr w:type="spellEnd"/>
            <w:r w:rsidR="00DC0754" w:rsidRPr="00DC0754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</w:t>
            </w:r>
            <w:r w:rsidRPr="00DC075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DC0754">
              <w:rPr>
                <w:rFonts w:asciiTheme="majorBidi" w:hAnsiTheme="majorBidi" w:cstheme="majorBidi"/>
                <w:sz w:val="22"/>
                <w:szCs w:val="22"/>
              </w:rPr>
              <w:t>Abutay</w:t>
            </w:r>
            <w:r w:rsidR="00946D6F" w:rsidRPr="00DC0754">
              <w:rPr>
                <w:rFonts w:asciiTheme="majorBidi" w:hAnsiTheme="majorBidi" w:cstheme="majorBidi"/>
                <w:sz w:val="22"/>
                <w:szCs w:val="22"/>
              </w:rPr>
              <w:t>eh</w:t>
            </w:r>
            <w:proofErr w:type="spellEnd"/>
            <w:proofErr w:type="gramEnd"/>
            <w:r w:rsidRPr="006258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br/>
              <w:t>Telephone: +962-</w:t>
            </w:r>
            <w:r w:rsidRPr="00625884">
              <w:rPr>
                <w:rFonts w:asciiTheme="majorBidi" w:hAnsiTheme="majorBidi" w:cstheme="majorBidi" w:hint="cs"/>
                <w:color w:val="000000"/>
                <w:sz w:val="22"/>
                <w:szCs w:val="22"/>
                <w:rtl/>
              </w:rPr>
              <w:t>776781333</w:t>
            </w:r>
            <w:r w:rsidRPr="006258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br/>
              <w:t xml:space="preserve">Email: </w:t>
            </w:r>
            <w:hyperlink r:id="rId8" w:history="1">
              <w:r w:rsidRPr="00625884">
                <w:rPr>
                  <w:rFonts w:asciiTheme="majorBidi" w:hAnsiTheme="majorBidi" w:cstheme="majorBidi"/>
                  <w:color w:val="000000"/>
                  <w:sz w:val="22"/>
                  <w:szCs w:val="22"/>
                  <w:lang w:bidi="ar-JO"/>
                </w:rPr>
                <w:t>khaled_abutayeh@yahoo.com</w:t>
              </w:r>
            </w:hyperlink>
          </w:p>
          <w:p w14:paraId="2CB67936" w14:textId="77777777" w:rsidR="00625884" w:rsidRPr="00625884" w:rsidRDefault="00625884" w:rsidP="00625884">
            <w:pPr>
              <w:pStyle w:val="1"/>
              <w:spacing w:before="0" w:after="0" w:line="276" w:lineRule="auto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258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Date of Birth: </w:t>
            </w:r>
            <w:r w:rsidR="000B6329" w:rsidRPr="000B6329">
              <w:rPr>
                <w:rFonts w:asciiTheme="majorBidi" w:hAnsiTheme="majorBidi" w:cstheme="majorBidi"/>
                <w:sz w:val="22"/>
                <w:szCs w:val="22"/>
              </w:rPr>
              <w:t>01.01.</w:t>
            </w:r>
            <w:r w:rsidRPr="000B6329">
              <w:rPr>
                <w:rFonts w:asciiTheme="majorBidi" w:hAnsiTheme="majorBidi" w:cstheme="majorBidi"/>
                <w:sz w:val="22"/>
                <w:szCs w:val="22"/>
              </w:rPr>
              <w:t>1971</w:t>
            </w:r>
            <w:r w:rsidRPr="000B6329"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Pr="006258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Nationality: Jordanian</w:t>
            </w:r>
            <w:r w:rsidRPr="006258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br/>
              <w:t>Sex:  Male</w:t>
            </w:r>
          </w:p>
          <w:p w14:paraId="6F54D8E4" w14:textId="77777777" w:rsidR="00625884" w:rsidRPr="00625884" w:rsidRDefault="00625884" w:rsidP="00625884">
            <w:pPr>
              <w:pStyle w:val="1"/>
              <w:spacing w:before="0" w:after="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625884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Marital Status: </w:t>
            </w:r>
            <w:r w:rsidRPr="000B6329">
              <w:rPr>
                <w:rFonts w:asciiTheme="majorBidi" w:hAnsiTheme="majorBidi" w:cstheme="majorBidi"/>
                <w:sz w:val="22"/>
                <w:szCs w:val="22"/>
              </w:rPr>
              <w:t>Married</w:t>
            </w:r>
          </w:p>
        </w:tc>
        <w:tc>
          <w:tcPr>
            <w:tcW w:w="4428" w:type="dxa"/>
          </w:tcPr>
          <w:p w14:paraId="25119F96" w14:textId="77777777" w:rsidR="00625884" w:rsidRDefault="005C2441" w:rsidP="00625884">
            <w:pPr>
              <w:pStyle w:val="1"/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noProof/>
                <w:color w:val="000000"/>
                <w:lang w:val="en-GB" w:eastAsia="en-GB"/>
              </w:rPr>
              <w:drawing>
                <wp:inline distT="0" distB="0" distL="0" distR="0" wp14:anchorId="1212E43C" wp14:editId="79CA845F">
                  <wp:extent cx="1246225" cy="1839319"/>
                  <wp:effectExtent l="19050" t="0" r="0" b="0"/>
                  <wp:docPr id="2" name="Picture 1" descr="khldbwtyh.thumbn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hldbwtyh.thumbnail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698" cy="184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5E4F0D" w14:textId="77777777" w:rsidR="00D767FD" w:rsidRPr="00625884" w:rsidRDefault="00D767FD" w:rsidP="00154D08">
      <w:pPr>
        <w:pStyle w:val="1"/>
        <w:spacing w:before="0" w:after="0"/>
        <w:rPr>
          <w:rFonts w:asciiTheme="majorBidi" w:hAnsiTheme="majorBidi" w:cstheme="majorBidi"/>
          <w:color w:val="000000"/>
          <w:sz w:val="22"/>
          <w:szCs w:val="22"/>
        </w:rPr>
      </w:pPr>
    </w:p>
    <w:p w14:paraId="6D0BAB51" w14:textId="77777777" w:rsidR="00154D08" w:rsidRPr="00625884" w:rsidRDefault="00FA08BB" w:rsidP="00625884">
      <w:pPr>
        <w:pStyle w:val="1"/>
        <w:spacing w:before="0" w:after="0" w:line="276" w:lineRule="auto"/>
        <w:rPr>
          <w:rFonts w:asciiTheme="majorBidi" w:hAnsiTheme="majorBidi" w:cstheme="majorBidi"/>
          <w:b/>
          <w:color w:val="FFFFFF" w:themeColor="background1"/>
          <w:sz w:val="22"/>
          <w:szCs w:val="22"/>
        </w:rPr>
      </w:pPr>
      <w:r w:rsidRPr="00625884">
        <w:rPr>
          <w:rFonts w:asciiTheme="majorBidi" w:hAnsiTheme="majorBidi" w:cstheme="majorBidi"/>
          <w:b/>
          <w:bCs/>
          <w:color w:val="000000"/>
          <w:sz w:val="22"/>
          <w:szCs w:val="22"/>
        </w:rPr>
        <w:t>EDUCATION</w:t>
      </w:r>
      <w:r w:rsidR="0021429F" w:rsidRPr="00625884">
        <w:rPr>
          <w:rFonts w:asciiTheme="majorBidi" w:hAnsiTheme="majorBidi" w:cstheme="majorBidi"/>
          <w:b/>
          <w:bCs/>
          <w:color w:val="000000"/>
          <w:sz w:val="22"/>
          <w:szCs w:val="22"/>
        </w:rPr>
        <w:t>:</w:t>
      </w:r>
      <w:r w:rsidR="00625884">
        <w:rPr>
          <w:rFonts w:asciiTheme="majorBidi" w:hAnsiTheme="majorBidi" w:cstheme="majorBidi"/>
          <w:b/>
          <w:color w:val="FFFFFF" w:themeColor="background1"/>
          <w:sz w:val="22"/>
          <w:szCs w:val="22"/>
        </w:rPr>
        <w:t xml:space="preserve"> ED</w:t>
      </w:r>
      <w:r w:rsidR="0021429F" w:rsidRPr="00625884">
        <w:rPr>
          <w:rFonts w:asciiTheme="majorBidi" w:hAnsiTheme="majorBidi" w:cstheme="majorBidi"/>
          <w:b/>
          <w:color w:val="FFFFFF" w:themeColor="background1"/>
          <w:sz w:val="22"/>
          <w:szCs w:val="22"/>
        </w:rPr>
        <w:t>CATION</w:t>
      </w:r>
      <w:r w:rsidR="00F1385F" w:rsidRPr="00625884">
        <w:rPr>
          <w:rFonts w:asciiTheme="majorBidi" w:hAnsiTheme="majorBidi" w:cstheme="majorBidi"/>
          <w:b/>
          <w:color w:val="FFFFFF" w:themeColor="background1"/>
          <w:sz w:val="22"/>
          <w:szCs w:val="22"/>
        </w:rPr>
        <w:t>:</w:t>
      </w:r>
    </w:p>
    <w:p w14:paraId="73B83D88" w14:textId="1D1DD55D" w:rsidR="00376906" w:rsidRPr="00625884" w:rsidRDefault="00625884" w:rsidP="00625884">
      <w:pPr>
        <w:pStyle w:val="1"/>
        <w:numPr>
          <w:ilvl w:val="0"/>
          <w:numId w:val="8"/>
        </w:numPr>
        <w:spacing w:before="0" w:after="0" w:line="276" w:lineRule="auto"/>
        <w:ind w:left="270" w:hanging="270"/>
        <w:jc w:val="mediumKashida"/>
        <w:rPr>
          <w:rFonts w:asciiTheme="majorBidi" w:hAnsiTheme="majorBidi" w:cstheme="majorBidi"/>
          <w:color w:val="000000"/>
          <w:sz w:val="22"/>
          <w:szCs w:val="22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</w:rPr>
        <w:t>Doctorate of Philosophy in E</w:t>
      </w:r>
      <w:r w:rsidR="00406640" w:rsidRPr="00625884">
        <w:rPr>
          <w:rFonts w:asciiTheme="majorBidi" w:hAnsiTheme="majorBidi" w:cstheme="majorBidi"/>
          <w:color w:val="000000"/>
          <w:sz w:val="22"/>
          <w:szCs w:val="22"/>
        </w:rPr>
        <w:t xml:space="preserve">ducation </w:t>
      </w:r>
      <w:r w:rsidRPr="00625884">
        <w:rPr>
          <w:rFonts w:asciiTheme="majorBidi" w:hAnsiTheme="majorBidi" w:cstheme="majorBidi"/>
          <w:color w:val="000000"/>
          <w:sz w:val="22"/>
          <w:szCs w:val="22"/>
        </w:rPr>
        <w:t xml:space="preserve">with a </w:t>
      </w:r>
      <w:r w:rsidR="00406640" w:rsidRPr="00625884">
        <w:rPr>
          <w:rFonts w:asciiTheme="majorBidi" w:hAnsiTheme="majorBidi" w:cstheme="majorBidi"/>
          <w:color w:val="000000"/>
          <w:sz w:val="22"/>
          <w:szCs w:val="22"/>
        </w:rPr>
        <w:t xml:space="preserve">specialization </w:t>
      </w:r>
      <w:r w:rsidRPr="00625884">
        <w:rPr>
          <w:rFonts w:asciiTheme="majorBidi" w:hAnsiTheme="majorBidi" w:cstheme="majorBidi"/>
          <w:color w:val="000000"/>
          <w:sz w:val="22"/>
          <w:szCs w:val="22"/>
        </w:rPr>
        <w:t>in Courses and Methods for T</w:t>
      </w:r>
      <w:r w:rsidR="00406640" w:rsidRPr="00625884">
        <w:rPr>
          <w:rFonts w:asciiTheme="majorBidi" w:hAnsiTheme="majorBidi" w:cstheme="majorBidi"/>
          <w:color w:val="000000"/>
          <w:sz w:val="22"/>
          <w:szCs w:val="22"/>
        </w:rPr>
        <w:t>eaching Scie</w:t>
      </w:r>
      <w:r w:rsidRPr="00625884">
        <w:rPr>
          <w:rFonts w:asciiTheme="majorBidi" w:hAnsiTheme="majorBidi" w:cstheme="majorBidi"/>
          <w:color w:val="000000"/>
          <w:sz w:val="22"/>
          <w:szCs w:val="22"/>
        </w:rPr>
        <w:t xml:space="preserve">nce, </w:t>
      </w:r>
      <w:r w:rsidR="00406640" w:rsidRPr="00625884">
        <w:rPr>
          <w:rFonts w:asciiTheme="majorBidi" w:hAnsiTheme="majorBidi" w:cstheme="majorBidi"/>
          <w:color w:val="000000"/>
          <w:sz w:val="22"/>
          <w:szCs w:val="22"/>
        </w:rPr>
        <w:t>Jordan</w:t>
      </w:r>
      <w:r w:rsidR="00EB1269" w:rsidRPr="00625884">
        <w:rPr>
          <w:rFonts w:asciiTheme="majorBidi" w:hAnsiTheme="majorBidi" w:cstheme="majorBidi"/>
          <w:color w:val="000000"/>
          <w:sz w:val="22"/>
          <w:szCs w:val="22"/>
        </w:rPr>
        <w:t xml:space="preserve"> 2008</w:t>
      </w:r>
      <w:r w:rsidR="00406640" w:rsidRPr="00625884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7E1D7507" w14:textId="77777777" w:rsidR="00EB1269" w:rsidRPr="00625884" w:rsidRDefault="00EB1269" w:rsidP="00625884">
      <w:pPr>
        <w:pStyle w:val="Default"/>
        <w:numPr>
          <w:ilvl w:val="0"/>
          <w:numId w:val="8"/>
        </w:numPr>
        <w:spacing w:line="276" w:lineRule="auto"/>
        <w:ind w:left="270" w:hanging="270"/>
        <w:rPr>
          <w:rFonts w:asciiTheme="majorBidi" w:hAnsiTheme="majorBidi" w:cstheme="majorBidi"/>
          <w:sz w:val="22"/>
          <w:szCs w:val="22"/>
        </w:rPr>
      </w:pPr>
      <w:r w:rsidRPr="00625884">
        <w:rPr>
          <w:rFonts w:asciiTheme="majorBidi" w:hAnsiTheme="majorBidi" w:cstheme="majorBidi"/>
          <w:sz w:val="22"/>
          <w:szCs w:val="22"/>
        </w:rPr>
        <w:t>M.A.</w:t>
      </w:r>
      <w:r w:rsidR="00625884" w:rsidRPr="00625884">
        <w:rPr>
          <w:rFonts w:asciiTheme="majorBidi" w:hAnsiTheme="majorBidi" w:cstheme="majorBidi"/>
          <w:sz w:val="22"/>
          <w:szCs w:val="22"/>
        </w:rPr>
        <w:t xml:space="preserve"> in s</w:t>
      </w:r>
      <w:r w:rsidR="00406640" w:rsidRPr="00625884">
        <w:rPr>
          <w:rFonts w:asciiTheme="majorBidi" w:hAnsiTheme="majorBidi" w:cstheme="majorBidi"/>
          <w:sz w:val="22"/>
          <w:szCs w:val="22"/>
        </w:rPr>
        <w:t>pecialization of courses and methods of teaching Science, Amman Arab University for postgraduate studies, Jordan-Comprehensive 2008.</w:t>
      </w:r>
    </w:p>
    <w:p w14:paraId="4B1F79AA" w14:textId="77777777" w:rsidR="00EB1269" w:rsidRPr="00625884" w:rsidRDefault="00EB1269" w:rsidP="00625884">
      <w:pPr>
        <w:pStyle w:val="1"/>
        <w:numPr>
          <w:ilvl w:val="0"/>
          <w:numId w:val="8"/>
        </w:numPr>
        <w:spacing w:before="0" w:after="0" w:line="276" w:lineRule="auto"/>
        <w:ind w:left="270" w:hanging="270"/>
        <w:rPr>
          <w:rFonts w:asciiTheme="majorBidi" w:hAnsiTheme="majorBidi" w:cstheme="majorBidi"/>
          <w:color w:val="000000"/>
          <w:sz w:val="22"/>
          <w:szCs w:val="22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</w:rPr>
        <w:t xml:space="preserve">Bachelor of Science – Specialization in Physics - </w:t>
      </w:r>
      <w:proofErr w:type="spellStart"/>
      <w:r w:rsidRPr="00625884">
        <w:rPr>
          <w:rFonts w:asciiTheme="majorBidi" w:hAnsiTheme="majorBidi" w:cstheme="majorBidi"/>
          <w:color w:val="000000"/>
          <w:sz w:val="22"/>
          <w:szCs w:val="22"/>
        </w:rPr>
        <w:t>Mutah</w:t>
      </w:r>
      <w:proofErr w:type="spellEnd"/>
      <w:r w:rsidRPr="00625884">
        <w:rPr>
          <w:rFonts w:asciiTheme="majorBidi" w:hAnsiTheme="majorBidi" w:cstheme="majorBidi"/>
          <w:color w:val="000000"/>
          <w:sz w:val="22"/>
          <w:szCs w:val="22"/>
        </w:rPr>
        <w:t xml:space="preserve"> University, Jordan, 1994.</w:t>
      </w:r>
    </w:p>
    <w:p w14:paraId="118B4CCC" w14:textId="77777777" w:rsidR="00625884" w:rsidRPr="00625884" w:rsidRDefault="00625884" w:rsidP="00625884">
      <w:pPr>
        <w:pStyle w:val="1"/>
        <w:spacing w:line="276" w:lineRule="auto"/>
        <w:rPr>
          <w:rFonts w:asciiTheme="majorBidi" w:hAnsiTheme="majorBidi" w:cstheme="majorBidi"/>
          <w:b/>
          <w:color w:val="000000"/>
          <w:sz w:val="22"/>
          <w:szCs w:val="22"/>
        </w:rPr>
      </w:pPr>
    </w:p>
    <w:p w14:paraId="280DE003" w14:textId="77777777" w:rsidR="000918F5" w:rsidRPr="00625884" w:rsidRDefault="00B62BF8" w:rsidP="00625884">
      <w:pPr>
        <w:pStyle w:val="1"/>
        <w:spacing w:line="276" w:lineRule="auto"/>
        <w:rPr>
          <w:rFonts w:asciiTheme="majorBidi" w:hAnsiTheme="majorBidi" w:cstheme="majorBidi"/>
          <w:b/>
          <w:color w:val="000000"/>
          <w:sz w:val="22"/>
          <w:szCs w:val="22"/>
          <w:rtl/>
          <w:lang w:bidi="ar-LB"/>
        </w:rPr>
      </w:pPr>
      <w:r w:rsidRPr="00625884">
        <w:rPr>
          <w:rFonts w:asciiTheme="majorBidi" w:hAnsiTheme="majorBidi" w:cstheme="majorBidi"/>
          <w:b/>
          <w:color w:val="000000"/>
          <w:sz w:val="22"/>
          <w:szCs w:val="22"/>
        </w:rPr>
        <w:t>EMPLOYMENT HISTORY</w:t>
      </w:r>
      <w:r w:rsidR="00082D27" w:rsidRPr="00625884">
        <w:rPr>
          <w:rFonts w:asciiTheme="majorBidi" w:hAnsiTheme="majorBidi" w:cstheme="majorBidi"/>
          <w:b/>
          <w:color w:val="000000"/>
          <w:sz w:val="22"/>
          <w:szCs w:val="22"/>
        </w:rPr>
        <w:t>:</w:t>
      </w:r>
    </w:p>
    <w:p w14:paraId="3757ABE1" w14:textId="77777777" w:rsidR="00137F43" w:rsidRPr="00625884" w:rsidRDefault="00333003" w:rsidP="00625884">
      <w:pPr>
        <w:pStyle w:val="1"/>
        <w:numPr>
          <w:ilvl w:val="0"/>
          <w:numId w:val="6"/>
        </w:numPr>
        <w:spacing w:before="0" w:after="0" w:line="276" w:lineRule="auto"/>
        <w:ind w:left="270" w:hanging="18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Work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ed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in the </w:t>
      </w:r>
      <w:r w:rsidR="00625884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teaching field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at the Jordanian Ministry of Education 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(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1994-1999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)</w:t>
      </w:r>
      <w:r w:rsidR="005707E3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.</w:t>
      </w:r>
    </w:p>
    <w:p w14:paraId="3969B9F2" w14:textId="77777777" w:rsidR="00082D27" w:rsidRPr="00625884" w:rsidRDefault="00333003" w:rsidP="00625884">
      <w:pPr>
        <w:pStyle w:val="1"/>
        <w:numPr>
          <w:ilvl w:val="0"/>
          <w:numId w:val="6"/>
        </w:numPr>
        <w:spacing w:before="0" w:after="0" w:line="276" w:lineRule="auto"/>
        <w:ind w:left="270" w:hanging="18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S</w:t>
      </w:r>
      <w:r w:rsidR="00625884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upervisor of Physics Laboratory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at Al Hussein Bin Talal University, 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(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2000-2007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)</w:t>
      </w:r>
      <w:r w:rsidR="005707E3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.</w:t>
      </w:r>
    </w:p>
    <w:p w14:paraId="280F3F46" w14:textId="77777777" w:rsidR="00082D27" w:rsidRPr="00625884" w:rsidRDefault="00333003" w:rsidP="00625884">
      <w:pPr>
        <w:pStyle w:val="1"/>
        <w:numPr>
          <w:ilvl w:val="0"/>
          <w:numId w:val="6"/>
        </w:numPr>
        <w:spacing w:before="0" w:after="0" w:line="276" w:lineRule="auto"/>
        <w:ind w:left="270" w:hanging="180"/>
        <w:rPr>
          <w:rFonts w:asciiTheme="majorBidi" w:hAnsiTheme="majorBidi" w:cstheme="majorBidi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Work</w:t>
      </w:r>
      <w:r w:rsidR="006F30AE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ed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as a lecturer </w:t>
      </w:r>
      <w:r w:rsidRPr="00625884">
        <w:rPr>
          <w:rFonts w:asciiTheme="majorBidi" w:hAnsiTheme="majorBidi" w:cstheme="majorBidi"/>
          <w:sz w:val="22"/>
          <w:szCs w:val="22"/>
          <w:lang w:bidi="ar-JO"/>
        </w:rPr>
        <w:t xml:space="preserve">and trainer in the summer training courses for high school students held by Al-Hussein Bin Talal University </w:t>
      </w:r>
      <w:r w:rsidR="00625884">
        <w:rPr>
          <w:rFonts w:asciiTheme="majorBidi" w:hAnsiTheme="majorBidi" w:cstheme="majorBidi"/>
          <w:sz w:val="22"/>
          <w:szCs w:val="22"/>
          <w:lang w:bidi="ar-JO"/>
        </w:rPr>
        <w:t>(</w:t>
      </w:r>
      <w:r w:rsidRPr="00625884">
        <w:rPr>
          <w:rFonts w:asciiTheme="majorBidi" w:hAnsiTheme="majorBidi" w:cstheme="majorBidi"/>
          <w:sz w:val="22"/>
          <w:szCs w:val="22"/>
          <w:lang w:bidi="ar-JO"/>
        </w:rPr>
        <w:t>2006-2007</w:t>
      </w:r>
      <w:r w:rsidR="00625884">
        <w:rPr>
          <w:rFonts w:asciiTheme="majorBidi" w:hAnsiTheme="majorBidi" w:cstheme="majorBidi"/>
          <w:sz w:val="22"/>
          <w:szCs w:val="22"/>
          <w:lang w:bidi="ar-JO"/>
        </w:rPr>
        <w:t>)</w:t>
      </w:r>
      <w:r w:rsidR="005707E3" w:rsidRPr="00625884">
        <w:rPr>
          <w:rFonts w:asciiTheme="majorBidi" w:hAnsiTheme="majorBidi" w:cstheme="majorBidi"/>
          <w:sz w:val="22"/>
          <w:szCs w:val="22"/>
          <w:lang w:bidi="ar-JO"/>
        </w:rPr>
        <w:t>.</w:t>
      </w:r>
    </w:p>
    <w:p w14:paraId="6BFB2968" w14:textId="77777777" w:rsidR="005707E3" w:rsidRPr="00625884" w:rsidRDefault="006F30AE" w:rsidP="00625884">
      <w:pPr>
        <w:pStyle w:val="1"/>
        <w:numPr>
          <w:ilvl w:val="0"/>
          <w:numId w:val="6"/>
        </w:numPr>
        <w:spacing w:before="0" w:after="0" w:line="276" w:lineRule="auto"/>
        <w:ind w:left="270" w:hanging="18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sz w:val="22"/>
          <w:szCs w:val="22"/>
          <w:lang w:bidi="ar-JO"/>
        </w:rPr>
        <w:t>Worked as a trainer in the mobile physics lab in Ma'an Governorate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for remote schools</w:t>
      </w:r>
      <w:r w:rsidR="005707E3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.</w:t>
      </w:r>
    </w:p>
    <w:p w14:paraId="1D7077D7" w14:textId="77777777" w:rsidR="000F2756" w:rsidRPr="00625884" w:rsidRDefault="00625884" w:rsidP="00625884">
      <w:pPr>
        <w:pStyle w:val="1"/>
        <w:numPr>
          <w:ilvl w:val="0"/>
          <w:numId w:val="6"/>
        </w:numPr>
        <w:spacing w:before="0" w:after="0" w:line="276" w:lineRule="auto"/>
        <w:ind w:left="270" w:hanging="18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Trained</w:t>
      </w:r>
      <w:r w:rsidR="000F2756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science teachers in Ma'an Governorate </w:t>
      </w: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in</w:t>
      </w:r>
      <w:r w:rsidR="000F2756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laboratory experiments for basic and secondary stages. </w:t>
      </w:r>
    </w:p>
    <w:p w14:paraId="7EB22CB9" w14:textId="77777777" w:rsidR="00F1743D" w:rsidRPr="00625884" w:rsidRDefault="00625884" w:rsidP="00625884">
      <w:pPr>
        <w:pStyle w:val="1"/>
        <w:numPr>
          <w:ilvl w:val="0"/>
          <w:numId w:val="6"/>
        </w:numPr>
        <w:spacing w:before="0" w:after="0" w:line="276" w:lineRule="auto"/>
        <w:ind w:left="270" w:hanging="18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Worked</w:t>
      </w:r>
      <w:r w:rsidR="000F2756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as part-time lecturer</w:t>
      </w: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at the Faculty of Educational S</w:t>
      </w:r>
      <w:r w:rsidR="000F2756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ciences at Al Hussein Bin Talal University</w:t>
      </w: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during academic years</w:t>
      </w:r>
      <w:r w:rsidR="000F2756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2006-2007 and 2007-2008</w:t>
      </w:r>
      <w:r w:rsidR="00FA08BB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.</w:t>
      </w:r>
    </w:p>
    <w:p w14:paraId="146AA933" w14:textId="77777777" w:rsidR="00F1743D" w:rsidRPr="00625884" w:rsidRDefault="001F3542" w:rsidP="00625884">
      <w:pPr>
        <w:pStyle w:val="1"/>
        <w:numPr>
          <w:ilvl w:val="0"/>
          <w:numId w:val="6"/>
        </w:numPr>
        <w:spacing w:before="0" w:after="0" w:line="276" w:lineRule="auto"/>
        <w:ind w:left="270" w:hanging="18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Work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ed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as adjunct professor at the Faculty of Educational Sciences – Department of Curriculum and Teaching, Al Hussein Bin Talal University from the beginning of the academic year 2009 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-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2011</w:t>
      </w:r>
      <w:r w:rsidR="00861043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.</w:t>
      </w:r>
    </w:p>
    <w:p w14:paraId="5AE9C3E5" w14:textId="77777777" w:rsidR="00861043" w:rsidRPr="00625884" w:rsidRDefault="001F3542" w:rsidP="00625884">
      <w:pPr>
        <w:pStyle w:val="1"/>
        <w:numPr>
          <w:ilvl w:val="0"/>
          <w:numId w:val="6"/>
        </w:numPr>
        <w:spacing w:before="0" w:after="0" w:line="276" w:lineRule="auto"/>
        <w:ind w:left="270" w:hanging="18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Head of the curriculum and teaching department-Faculty of Educational Sciences-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Al Hussein Bin Talal University (2009-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15/9/2011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)</w:t>
      </w:r>
      <w:r w:rsidR="00FA08BB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.</w:t>
      </w:r>
    </w:p>
    <w:p w14:paraId="550D1523" w14:textId="77777777" w:rsidR="00FA08BB" w:rsidRPr="00625884" w:rsidRDefault="001F3542" w:rsidP="00625884">
      <w:pPr>
        <w:pStyle w:val="1"/>
        <w:numPr>
          <w:ilvl w:val="0"/>
          <w:numId w:val="6"/>
        </w:numPr>
        <w:spacing w:before="0" w:after="0" w:line="276" w:lineRule="auto"/>
        <w:ind w:left="270" w:hanging="18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Member of the Council of Al Hussein Bin Talal University 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(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2010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)</w:t>
      </w:r>
      <w:r w:rsidR="00FA08BB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.</w:t>
      </w:r>
    </w:p>
    <w:p w14:paraId="71F0BD99" w14:textId="77777777" w:rsidR="001F3542" w:rsidRPr="00625884" w:rsidRDefault="001F3542" w:rsidP="00625884">
      <w:pPr>
        <w:pStyle w:val="1"/>
        <w:numPr>
          <w:ilvl w:val="0"/>
          <w:numId w:val="6"/>
        </w:numPr>
        <w:spacing w:before="0" w:after="0" w:line="276" w:lineRule="auto"/>
        <w:ind w:left="270" w:hanging="18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Member of the Jordanian Council of Elders 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(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25/10/2011 – 25/10/2013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)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.</w:t>
      </w:r>
    </w:p>
    <w:p w14:paraId="3BA68746" w14:textId="77777777" w:rsidR="001F3542" w:rsidRPr="00625884" w:rsidRDefault="001F3542" w:rsidP="00625884">
      <w:pPr>
        <w:pStyle w:val="1"/>
        <w:numPr>
          <w:ilvl w:val="0"/>
          <w:numId w:val="6"/>
        </w:numPr>
        <w:spacing w:before="0" w:after="0" w:line="276" w:lineRule="auto"/>
        <w:ind w:left="270" w:hanging="18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 Member of the Council of Al-Hussein bin Talal University of the Community 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(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2012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)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.</w:t>
      </w:r>
    </w:p>
    <w:p w14:paraId="7EA06975" w14:textId="77777777" w:rsidR="001F3542" w:rsidRPr="00625884" w:rsidRDefault="001F3542" w:rsidP="00625884">
      <w:pPr>
        <w:pStyle w:val="1"/>
        <w:numPr>
          <w:ilvl w:val="0"/>
          <w:numId w:val="6"/>
        </w:numPr>
        <w:spacing w:before="0" w:after="0" w:line="276" w:lineRule="auto"/>
        <w:ind w:left="270" w:hanging="18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Assistant Professor, Department of curriculum and Teaching, Al Hussein Bin Talal University, 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(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2/2/2014-</w:t>
      </w:r>
      <w:r w:rsidRPr="00625884">
        <w:rPr>
          <w:rFonts w:asciiTheme="majorBidi" w:hAnsiTheme="majorBidi" w:cstheme="majorBidi" w:hint="cs"/>
          <w:color w:val="000000"/>
          <w:sz w:val="22"/>
          <w:szCs w:val="22"/>
          <w:rtl/>
          <w:lang w:bidi="ar-JO"/>
        </w:rPr>
        <w:t xml:space="preserve"> 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Present).</w:t>
      </w:r>
    </w:p>
    <w:p w14:paraId="6AFAB652" w14:textId="77777777" w:rsidR="001F3542" w:rsidRPr="00625884" w:rsidRDefault="001F3542" w:rsidP="00625884">
      <w:pPr>
        <w:pStyle w:val="1"/>
        <w:numPr>
          <w:ilvl w:val="0"/>
          <w:numId w:val="6"/>
        </w:numPr>
        <w:spacing w:before="0" w:after="0" w:line="276" w:lineRule="auto"/>
        <w:ind w:left="270" w:hanging="18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Member of the Board of Trustees of the N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ational Centre for Human Rights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(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2015-</w:t>
      </w:r>
      <w:r w:rsidRPr="00625884">
        <w:rPr>
          <w:rFonts w:asciiTheme="majorBidi" w:hAnsiTheme="majorBidi" w:cstheme="majorBidi" w:hint="cs"/>
          <w:color w:val="000000"/>
          <w:sz w:val="22"/>
          <w:szCs w:val="22"/>
          <w:rtl/>
          <w:lang w:bidi="ar-JO"/>
        </w:rPr>
        <w:t xml:space="preserve"> 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Present).</w:t>
      </w:r>
    </w:p>
    <w:p w14:paraId="2F315BB4" w14:textId="77777777" w:rsidR="00625884" w:rsidRDefault="00625884" w:rsidP="00625884">
      <w:pPr>
        <w:pStyle w:val="Default"/>
        <w:rPr>
          <w:rFonts w:asciiTheme="majorBidi" w:hAnsiTheme="majorBidi" w:cstheme="majorBidi"/>
          <w:sz w:val="22"/>
          <w:szCs w:val="22"/>
          <w:lang w:bidi="ar-JO"/>
        </w:rPr>
      </w:pPr>
    </w:p>
    <w:p w14:paraId="1397E23C" w14:textId="77777777" w:rsidR="007D4D0D" w:rsidRPr="00625884" w:rsidRDefault="00625884" w:rsidP="00625884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  <w:lang w:bidi="ar-JO"/>
        </w:rPr>
        <w:lastRenderedPageBreak/>
        <w:br/>
      </w:r>
      <w:r w:rsidR="00781F6A" w:rsidRPr="00625884">
        <w:rPr>
          <w:rFonts w:asciiTheme="majorBidi" w:hAnsiTheme="majorBidi" w:cstheme="majorBidi"/>
          <w:b/>
          <w:bCs/>
          <w:sz w:val="22"/>
          <w:szCs w:val="22"/>
        </w:rPr>
        <w:t>STUDIES, RESEARCH AND CONFERENCES:</w:t>
      </w:r>
    </w:p>
    <w:p w14:paraId="44CEC31B" w14:textId="77777777" w:rsidR="00625884" w:rsidRDefault="00625884" w:rsidP="00781F6A">
      <w:pPr>
        <w:pStyle w:val="Default"/>
        <w:rPr>
          <w:rFonts w:asciiTheme="majorBidi" w:hAnsiTheme="majorBidi" w:cstheme="majorBidi"/>
          <w:b/>
          <w:bCs/>
          <w:sz w:val="22"/>
          <w:szCs w:val="22"/>
        </w:rPr>
      </w:pPr>
    </w:p>
    <w:p w14:paraId="4B1FBC33" w14:textId="77777777" w:rsidR="00781F6A" w:rsidRPr="00625884" w:rsidRDefault="00781F6A" w:rsidP="00625884">
      <w:pPr>
        <w:pStyle w:val="Default"/>
        <w:rPr>
          <w:rFonts w:asciiTheme="majorBidi" w:hAnsiTheme="majorBidi" w:cstheme="majorBidi"/>
          <w:b/>
          <w:bCs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b/>
          <w:bCs/>
          <w:sz w:val="22"/>
          <w:szCs w:val="22"/>
          <w:lang w:bidi="ar-JO"/>
        </w:rPr>
        <w:t>Accepted research for publication after doctoral degree:</w:t>
      </w:r>
    </w:p>
    <w:p w14:paraId="1B83BEC1" w14:textId="77777777" w:rsidR="00781F6A" w:rsidRPr="00625884" w:rsidRDefault="00781F6A" w:rsidP="00625884">
      <w:pPr>
        <w:pStyle w:val="1"/>
        <w:numPr>
          <w:ilvl w:val="0"/>
          <w:numId w:val="5"/>
        </w:numPr>
        <w:spacing w:after="0"/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Impact of the use of the form map (V) in teaching physics in the laboratory to develop the conceptual structure and development of the science processes of students at Al-Hussein Bin Talal University in Jordan, Journal of the League of Arab States-Damascus.</w:t>
      </w:r>
    </w:p>
    <w:p w14:paraId="2839BDDE" w14:textId="77777777" w:rsidR="00781F6A" w:rsidRPr="00F65350" w:rsidRDefault="00781F6A" w:rsidP="00AD4D85">
      <w:pPr>
        <w:pStyle w:val="1"/>
        <w:numPr>
          <w:ilvl w:val="0"/>
          <w:numId w:val="5"/>
        </w:numPr>
        <w:spacing w:after="0"/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F65350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The impact of the use of the </w:t>
      </w:r>
      <w:r w:rsidR="00F65350" w:rsidRPr="00F65350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V- Shape </w:t>
      </w:r>
      <w:proofErr w:type="gramStart"/>
      <w:r w:rsidR="00F65350" w:rsidRPr="00F65350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Model </w:t>
      </w:r>
      <w:r w:rsidRPr="00F65350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</w:t>
      </w:r>
      <w:r w:rsidR="006C7D9A">
        <w:rPr>
          <w:rFonts w:asciiTheme="majorBidi" w:hAnsiTheme="majorBidi" w:cstheme="majorBidi"/>
          <w:color w:val="000000"/>
          <w:sz w:val="22"/>
          <w:szCs w:val="22"/>
          <w:lang w:bidi="ar-JO"/>
        </w:rPr>
        <w:t>on</w:t>
      </w:r>
      <w:proofErr w:type="gramEnd"/>
      <w:r w:rsidR="006C7D9A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Al-Hussein Bin Talal University Students</w:t>
      </w:r>
      <w:r w:rsidR="00B56B02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Acquisition of Jurisprudence Concepts in Jordan, and the creation of  an integrate  Conceptual Structure.  </w:t>
      </w:r>
      <w:r w:rsidR="006C7D9A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</w:t>
      </w:r>
    </w:p>
    <w:p w14:paraId="4A35B9A0" w14:textId="77777777" w:rsidR="00AD4D85" w:rsidRPr="00AD4D85" w:rsidRDefault="00AD4D85" w:rsidP="00AD4D85">
      <w:pPr>
        <w:pStyle w:val="1"/>
        <w:numPr>
          <w:ilvl w:val="0"/>
          <w:numId w:val="5"/>
        </w:numPr>
        <w:spacing w:after="0"/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proofErr w:type="gramStart"/>
      <w:r w:rsidRPr="00F65350">
        <w:rPr>
          <w:rFonts w:asciiTheme="majorBidi" w:hAnsiTheme="majorBidi" w:cstheme="majorBidi"/>
          <w:color w:val="000000"/>
          <w:sz w:val="22"/>
          <w:szCs w:val="22"/>
          <w:lang w:bidi="ar-JO"/>
        </w:rPr>
        <w:t>The  Effect</w:t>
      </w:r>
      <w:proofErr w:type="gramEnd"/>
      <w:r w:rsidRPr="00F65350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 of Sex, Educational Level and General Achievement Average in Exploring the Common Alternative Physical Concepts to Student of Physics at Al-Hussein Bin Talal University</w:t>
      </w:r>
    </w:p>
    <w:p w14:paraId="0A1F1003" w14:textId="77777777" w:rsidR="0058246A" w:rsidRPr="0058246A" w:rsidRDefault="0058246A" w:rsidP="0058246A">
      <w:pPr>
        <w:pStyle w:val="1"/>
        <w:numPr>
          <w:ilvl w:val="0"/>
          <w:numId w:val="5"/>
        </w:numPr>
        <w:spacing w:after="0"/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58246A">
        <w:rPr>
          <w:rFonts w:asciiTheme="majorBidi" w:hAnsiTheme="majorBidi" w:cstheme="majorBidi"/>
          <w:color w:val="000000"/>
          <w:sz w:val="22"/>
          <w:szCs w:val="22"/>
          <w:lang w:bidi="ar-JO"/>
        </w:rPr>
        <w:t>The Extent to Which Science Teachers are Aware of the Importance of Modern Teaching Strategies and Their Practice in Ma'an Governorate</w:t>
      </w:r>
      <w:r w:rsidR="00D230E0">
        <w:rPr>
          <w:rFonts w:asciiTheme="majorBidi" w:hAnsiTheme="majorBidi" w:cstheme="majorBidi"/>
          <w:color w:val="000000"/>
          <w:sz w:val="22"/>
          <w:szCs w:val="22"/>
          <w:lang w:bidi="ar-JO"/>
        </w:rPr>
        <w:t>.</w:t>
      </w:r>
    </w:p>
    <w:p w14:paraId="64B5F13E" w14:textId="77777777" w:rsidR="007A2234" w:rsidRDefault="00923B55" w:rsidP="00625884">
      <w:pPr>
        <w:pStyle w:val="1"/>
        <w:numPr>
          <w:ilvl w:val="0"/>
          <w:numId w:val="5"/>
        </w:numPr>
        <w:spacing w:after="0"/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Motivational Factors Affecting of Informat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ion and Communication Technology</w:t>
      </w:r>
      <w:r w:rsidRPr="00625884">
        <w:rPr>
          <w:rFonts w:asciiTheme="majorBidi" w:hAnsiTheme="majorBidi" w:cstheme="majorBidi" w:hint="cs"/>
          <w:color w:val="000000"/>
          <w:sz w:val="22"/>
          <w:szCs w:val="22"/>
          <w:rtl/>
          <w:lang w:bidi="ar-JO"/>
        </w:rPr>
        <w:t xml:space="preserve"> 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(ICT) in Education by Faculty 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Members: A Developing Country Perspective</w:t>
      </w:r>
      <w:r w:rsidRPr="00625884">
        <w:rPr>
          <w:rFonts w:asciiTheme="majorBidi" w:hAnsiTheme="majorBidi" w:cstheme="majorBidi" w:hint="cs"/>
          <w:color w:val="000000"/>
          <w:sz w:val="22"/>
          <w:szCs w:val="22"/>
          <w:rtl/>
          <w:lang w:bidi="ar-JO"/>
        </w:rPr>
        <w:t>.</w:t>
      </w:r>
    </w:p>
    <w:p w14:paraId="32F4D388" w14:textId="77777777" w:rsidR="007A2234" w:rsidRDefault="007A2234" w:rsidP="007A2234">
      <w:pPr>
        <w:pStyle w:val="1"/>
        <w:numPr>
          <w:ilvl w:val="0"/>
          <w:numId w:val="5"/>
        </w:numPr>
        <w:spacing w:after="0"/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7A223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The Reasons for Decline of the Results of Jordanian Students in </w:t>
      </w:r>
      <w:proofErr w:type="gramStart"/>
      <w:r w:rsidRPr="007A2234">
        <w:rPr>
          <w:rFonts w:asciiTheme="majorBidi" w:hAnsiTheme="majorBidi" w:cstheme="majorBidi"/>
          <w:color w:val="000000"/>
          <w:sz w:val="22"/>
          <w:szCs w:val="22"/>
          <w:lang w:bidi="ar-JO"/>
        </w:rPr>
        <w:t>“ TIMSS</w:t>
      </w:r>
      <w:proofErr w:type="gramEnd"/>
      <w:r w:rsidRPr="007A223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 2015”. </w:t>
      </w:r>
    </w:p>
    <w:p w14:paraId="7563D37B" w14:textId="77777777" w:rsidR="006E7735" w:rsidRDefault="006E7735" w:rsidP="007A2234">
      <w:pPr>
        <w:pStyle w:val="1"/>
        <w:numPr>
          <w:ilvl w:val="0"/>
          <w:numId w:val="5"/>
        </w:numPr>
        <w:spacing w:after="0"/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Physics students” beliefs </w:t>
      </w:r>
      <w:proofErr w:type="gramStart"/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in  Al</w:t>
      </w:r>
      <w:proofErr w:type="gramEnd"/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-Hussein Bin Talal University about lab work and its effect in Acquiring physical concept and understanding the nature of science. </w:t>
      </w:r>
    </w:p>
    <w:p w14:paraId="11B5160A" w14:textId="77777777" w:rsidR="00AA25E6" w:rsidRDefault="00AA25E6" w:rsidP="007A2234">
      <w:pPr>
        <w:pStyle w:val="1"/>
        <w:numPr>
          <w:ilvl w:val="0"/>
          <w:numId w:val="5"/>
        </w:numPr>
        <w:spacing w:after="0"/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7A2234">
        <w:rPr>
          <w:rFonts w:asciiTheme="majorBidi" w:hAnsiTheme="majorBidi" w:cstheme="majorBidi"/>
          <w:color w:val="000000"/>
          <w:sz w:val="22"/>
          <w:szCs w:val="22"/>
          <w:lang w:bidi="ar-JO"/>
        </w:rPr>
        <w:t>The Reasons</w:t>
      </w: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and Forms Leading to Violence on Al-Hussein Bin Talal University Campus from the Perspective of Students.   </w:t>
      </w:r>
    </w:p>
    <w:p w14:paraId="6B1B36F3" w14:textId="77777777" w:rsidR="006E7735" w:rsidRPr="007A2234" w:rsidRDefault="006E7735" w:rsidP="006E7735">
      <w:pPr>
        <w:pStyle w:val="1"/>
        <w:spacing w:after="0"/>
        <w:ind w:left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</w:t>
      </w:r>
      <w:r w:rsidR="002C0810">
        <w:rPr>
          <w:rFonts w:asciiTheme="majorBidi" w:hAnsiTheme="majorBidi" w:cstheme="majorBidi"/>
          <w:color w:val="000000"/>
          <w:sz w:val="22"/>
          <w:szCs w:val="22"/>
          <w:lang w:bidi="ar-JO"/>
        </w:rPr>
        <w:t>Al-Hussein Bin Talal University</w:t>
      </w:r>
    </w:p>
    <w:p w14:paraId="0E1806C2" w14:textId="77777777" w:rsidR="00923B55" w:rsidRPr="00625884" w:rsidRDefault="00923B55" w:rsidP="00F05618">
      <w:pPr>
        <w:pStyle w:val="1"/>
        <w:spacing w:after="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</w:t>
      </w:r>
      <w:r w:rsidR="00DE67D3" w:rsidRPr="00625884">
        <w:rPr>
          <w:rFonts w:asciiTheme="majorBidi" w:hAnsiTheme="majorBidi" w:cstheme="majorBidi"/>
          <w:b/>
          <w:bCs/>
          <w:color w:val="000000"/>
          <w:sz w:val="22"/>
          <w:szCs w:val="22"/>
          <w:lang w:bidi="ar-JO"/>
        </w:rPr>
        <w:t>Conferences</w:t>
      </w:r>
      <w:r w:rsidR="00DE67D3" w:rsidRPr="00625884">
        <w:rPr>
          <w:rFonts w:asciiTheme="majorBidi" w:hAnsiTheme="majorBidi" w:cstheme="majorBidi" w:hint="cs"/>
          <w:b/>
          <w:bCs/>
          <w:color w:val="000000"/>
          <w:sz w:val="22"/>
          <w:szCs w:val="22"/>
          <w:rtl/>
          <w:lang w:bidi="ar-JO"/>
        </w:rPr>
        <w:t>:</w:t>
      </w:r>
    </w:p>
    <w:p w14:paraId="4AC80B54" w14:textId="77777777" w:rsidR="00DE67D3" w:rsidRPr="00625884" w:rsidRDefault="00625884" w:rsidP="00625884">
      <w:pPr>
        <w:pStyle w:val="1"/>
        <w:numPr>
          <w:ilvl w:val="0"/>
          <w:numId w:val="5"/>
        </w:numPr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 Participated</w:t>
      </w:r>
      <w:r w:rsidR="00DE67D3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in the Conference of the Faculty of Education of Damascus University (2009) under the slogan "Towards a better investment of educational and psychological sciences in the light of the challenges of the </w:t>
      </w: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modern age</w:t>
      </w:r>
      <w:r w:rsidR="00DE67D3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" in a research paper with a group of </w:t>
      </w: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colleagues entitled: Investigating</w:t>
      </w:r>
      <w:r w:rsidR="00DE67D3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the effectiveness of teaching strategies and the upgraded calendar for t</w:t>
      </w: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he lower basic level parameters: </w:t>
      </w:r>
      <w:r w:rsidR="00DE67D3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Their performance and the development</w:t>
      </w: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of their students’ supreme thinking skills</w:t>
      </w:r>
    </w:p>
    <w:p w14:paraId="776780F6" w14:textId="77777777" w:rsidR="00DE67D3" w:rsidRPr="00625884" w:rsidRDefault="00625884" w:rsidP="00625884">
      <w:pPr>
        <w:pStyle w:val="1"/>
        <w:numPr>
          <w:ilvl w:val="0"/>
          <w:numId w:val="5"/>
        </w:numPr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Participated</w:t>
      </w:r>
      <w:r w:rsidR="00DE67D3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in t</w:t>
      </w: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he National Conference for the Development of Study P</w:t>
      </w:r>
      <w:r w:rsidR="00DE67D3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lans, </w:t>
      </w: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T</w:t>
      </w:r>
      <w:r w:rsidR="00DE67D3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eaching and </w:t>
      </w: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Learning Methods and S</w:t>
      </w:r>
      <w:r w:rsidR="00DE67D3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cientific Research (2010) in Jordan.</w:t>
      </w:r>
    </w:p>
    <w:p w14:paraId="58CB4956" w14:textId="77777777" w:rsidR="00DE67D3" w:rsidRPr="00625884" w:rsidRDefault="00625884" w:rsidP="00625884">
      <w:pPr>
        <w:pStyle w:val="1"/>
        <w:numPr>
          <w:ilvl w:val="0"/>
          <w:numId w:val="5"/>
        </w:numPr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Participated</w:t>
      </w:r>
      <w:r w:rsidR="00DE67D3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in the Conference of the Senate and Shura councils similar to those in the Arab nation and Africa as head of the Jordanian delegation to the Council of Elders-Burundi 2012</w:t>
      </w:r>
      <w:r w:rsidR="00DE67D3" w:rsidRPr="00625884">
        <w:rPr>
          <w:rFonts w:asciiTheme="majorBidi" w:hAnsiTheme="majorBidi" w:cstheme="majorBidi" w:hint="cs"/>
          <w:color w:val="000000"/>
          <w:sz w:val="22"/>
          <w:szCs w:val="22"/>
          <w:rtl/>
          <w:lang w:bidi="ar-JO"/>
        </w:rPr>
        <w:t>.</w:t>
      </w:r>
    </w:p>
    <w:p w14:paraId="09C95EB5" w14:textId="77777777" w:rsidR="00DE67D3" w:rsidRPr="00625884" w:rsidRDefault="00625884" w:rsidP="00625884">
      <w:pPr>
        <w:pStyle w:val="1"/>
        <w:numPr>
          <w:ilvl w:val="0"/>
          <w:numId w:val="5"/>
        </w:numPr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Participated</w:t>
      </w:r>
      <w:r w:rsidR="00DE67D3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in the Second International Conference "Education, Skills and </w:t>
      </w: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L</w:t>
      </w:r>
      <w:r w:rsidR="00DE67D3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earning skills", al-Isra University, 2012</w:t>
      </w:r>
      <w:r w:rsidR="00DE67D3" w:rsidRPr="00625884">
        <w:rPr>
          <w:rFonts w:asciiTheme="majorBidi" w:hAnsiTheme="majorBidi" w:cstheme="majorBidi" w:hint="cs"/>
          <w:color w:val="000000"/>
          <w:sz w:val="22"/>
          <w:szCs w:val="22"/>
          <w:rtl/>
          <w:lang w:bidi="ar-JO"/>
        </w:rPr>
        <w:t>.</w:t>
      </w:r>
    </w:p>
    <w:p w14:paraId="0D42FFE7" w14:textId="77777777" w:rsidR="00DE67D3" w:rsidRPr="00625884" w:rsidRDefault="00625884" w:rsidP="00625884">
      <w:pPr>
        <w:pStyle w:val="1"/>
        <w:numPr>
          <w:ilvl w:val="0"/>
          <w:numId w:val="5"/>
        </w:numPr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Participated</w:t>
      </w:r>
      <w:r w:rsidR="00DE67D3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in a training course for Arab parliamentarians-Beirut 2013</w:t>
      </w:r>
      <w:r w:rsidR="00DE67D3" w:rsidRPr="00625884">
        <w:rPr>
          <w:rFonts w:asciiTheme="majorBidi" w:hAnsiTheme="majorBidi" w:cstheme="majorBidi" w:hint="cs"/>
          <w:color w:val="000000"/>
          <w:sz w:val="22"/>
          <w:szCs w:val="22"/>
          <w:rtl/>
          <w:lang w:bidi="ar-JO"/>
        </w:rPr>
        <w:t>.</w:t>
      </w:r>
    </w:p>
    <w:p w14:paraId="5E5FF298" w14:textId="77777777" w:rsidR="007151CF" w:rsidRPr="00625884" w:rsidRDefault="007151CF" w:rsidP="00625884">
      <w:pPr>
        <w:pStyle w:val="1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</w:p>
    <w:p w14:paraId="21EA9B78" w14:textId="77777777" w:rsidR="007151CF" w:rsidRPr="00625884" w:rsidRDefault="007151CF" w:rsidP="00625884">
      <w:pPr>
        <w:pStyle w:val="1"/>
        <w:rPr>
          <w:rFonts w:asciiTheme="majorBidi" w:hAnsiTheme="majorBidi" w:cstheme="majorBidi"/>
          <w:b/>
          <w:bCs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b/>
          <w:bCs/>
          <w:color w:val="000000"/>
          <w:sz w:val="22"/>
          <w:szCs w:val="22"/>
          <w:lang w:bidi="ar-JO"/>
        </w:rPr>
        <w:t>Membership of committees and professional bodies:</w:t>
      </w:r>
    </w:p>
    <w:p w14:paraId="405B13CD" w14:textId="77777777" w:rsidR="007151CF" w:rsidRPr="00625884" w:rsidRDefault="007151CF" w:rsidP="00625884">
      <w:pPr>
        <w:pStyle w:val="1"/>
        <w:numPr>
          <w:ilvl w:val="0"/>
          <w:numId w:val="5"/>
        </w:numPr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Chairman of the Social C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ommittee in the Curriculum and Teaching D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epartment – Al-Hussein Bin Talal University, 2008-2009.</w:t>
      </w:r>
    </w:p>
    <w:p w14:paraId="011364B6" w14:textId="77777777" w:rsidR="007151CF" w:rsidRPr="00625884" w:rsidRDefault="00625884" w:rsidP="00625884">
      <w:pPr>
        <w:pStyle w:val="1"/>
        <w:numPr>
          <w:ilvl w:val="0"/>
          <w:numId w:val="5"/>
        </w:numPr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Member of a committee for conceptualizing a diploma program for the s</w:t>
      </w:r>
      <w:r w:rsidR="007151CF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tudents </w:t>
      </w: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of a class instructor</w:t>
      </w:r>
      <w:r w:rsidR="007151CF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/English language.</w:t>
      </w:r>
    </w:p>
    <w:p w14:paraId="600B474C" w14:textId="77777777" w:rsidR="007151CF" w:rsidRPr="00625884" w:rsidRDefault="007151CF" w:rsidP="00625884">
      <w:pPr>
        <w:pStyle w:val="1"/>
        <w:numPr>
          <w:ilvl w:val="0"/>
          <w:numId w:val="5"/>
        </w:numPr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lastRenderedPageBreak/>
        <w:t>Member of the local P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romotion Committee for S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chool Teachers in the Directorate of Education of the southern Badia region</w:t>
      </w:r>
      <w:r w:rsidR="007D4D0D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.</w:t>
      </w:r>
    </w:p>
    <w:p w14:paraId="2BBB1CC2" w14:textId="77777777" w:rsidR="007D4D0D" w:rsidRPr="00625884" w:rsidRDefault="007D4D0D" w:rsidP="00625884">
      <w:pPr>
        <w:pStyle w:val="1"/>
        <w:numPr>
          <w:ilvl w:val="0"/>
          <w:numId w:val="5"/>
        </w:numPr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Member of 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a c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ommittee to study the criteria for special accreditation in academic de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partments and identify program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s that can be adopted at the Faculty of Educational Sciences.</w:t>
      </w:r>
    </w:p>
    <w:p w14:paraId="444AFDDE" w14:textId="77777777" w:rsidR="007D4D0D" w:rsidRPr="00625884" w:rsidRDefault="00625884" w:rsidP="00625884">
      <w:pPr>
        <w:pStyle w:val="1"/>
        <w:numPr>
          <w:ilvl w:val="0"/>
          <w:numId w:val="5"/>
        </w:numPr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Member of the E</w:t>
      </w:r>
      <w:r w:rsidR="007D4D0D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valuation Committee of </w:t>
      </w: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Faculty M</w:t>
      </w:r>
      <w:r w:rsidR="007D4D0D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embers of the University of Al Hussein </w:t>
      </w:r>
      <w:r w:rsidR="00F23210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Bin</w:t>
      </w:r>
      <w:r w:rsidR="007D4D0D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Talal 2008/2011.</w:t>
      </w:r>
    </w:p>
    <w:p w14:paraId="0BF9FAC1" w14:textId="77777777" w:rsidR="007151CF" w:rsidRPr="00625884" w:rsidRDefault="00625884" w:rsidP="00625884">
      <w:pPr>
        <w:pStyle w:val="1"/>
        <w:numPr>
          <w:ilvl w:val="0"/>
          <w:numId w:val="5"/>
        </w:numPr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>
        <w:rPr>
          <w:rFonts w:asciiTheme="majorBidi" w:hAnsiTheme="majorBidi" w:cstheme="majorBidi"/>
          <w:color w:val="000000"/>
          <w:sz w:val="22"/>
          <w:szCs w:val="22"/>
          <w:lang w:bidi="ar-JO"/>
        </w:rPr>
        <w:t>Member of a f</w:t>
      </w:r>
      <w:r w:rsidR="007D4D0D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riendship committee in the Jordanian House of Elders of several countries (Saudi Arabia, America, Kuwait, Bahrain, UK, Morocco, Algeria).</w:t>
      </w:r>
    </w:p>
    <w:p w14:paraId="10156E12" w14:textId="77777777" w:rsidR="007D4D0D" w:rsidRPr="00625884" w:rsidRDefault="007D4D0D" w:rsidP="00625884">
      <w:pPr>
        <w:pStyle w:val="1"/>
        <w:numPr>
          <w:ilvl w:val="0"/>
          <w:numId w:val="5"/>
        </w:numPr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Member of the Committee 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for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Education and Culture of the Jordanian Council of Elders.</w:t>
      </w:r>
    </w:p>
    <w:p w14:paraId="212C659C" w14:textId="77777777" w:rsidR="007D4D0D" w:rsidRPr="00625884" w:rsidRDefault="007D4D0D" w:rsidP="00625884">
      <w:pPr>
        <w:pStyle w:val="1"/>
        <w:numPr>
          <w:ilvl w:val="0"/>
          <w:numId w:val="5"/>
        </w:numPr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Member of the Administrative Committee of the Jordanian Council of Elders.</w:t>
      </w:r>
    </w:p>
    <w:p w14:paraId="3F42C692" w14:textId="77777777" w:rsidR="007D4D0D" w:rsidRPr="00625884" w:rsidRDefault="007D4D0D" w:rsidP="00625884">
      <w:pPr>
        <w:pStyle w:val="1"/>
        <w:numPr>
          <w:ilvl w:val="0"/>
          <w:numId w:val="5"/>
        </w:numPr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Member of the Committee on Agriculture in the Jordanian Senate.</w:t>
      </w:r>
    </w:p>
    <w:p w14:paraId="7FC8B204" w14:textId="77777777" w:rsidR="007D4D0D" w:rsidRPr="00625884" w:rsidRDefault="007D4D0D" w:rsidP="00625884">
      <w:pPr>
        <w:pStyle w:val="1"/>
        <w:numPr>
          <w:ilvl w:val="0"/>
          <w:numId w:val="5"/>
        </w:numPr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Member of the Committee to discuss a</w:t>
      </w:r>
      <w:r w:rsid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master's thesis entitled "The i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mpact of a program based on the thinking tests on the development of creative thinking at the </w:t>
      </w:r>
      <w:proofErr w:type="gramStart"/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tenth grade</w:t>
      </w:r>
      <w:proofErr w:type="gramEnd"/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requests." Al-Hussein </w:t>
      </w:r>
      <w:r w:rsidR="00F23210"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Bin</w:t>
      </w: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 xml:space="preserve"> Talal University.</w:t>
      </w:r>
    </w:p>
    <w:p w14:paraId="516241A2" w14:textId="77777777" w:rsidR="007D4D0D" w:rsidRPr="00625884" w:rsidRDefault="00F23210" w:rsidP="00625884">
      <w:pPr>
        <w:pStyle w:val="1"/>
        <w:numPr>
          <w:ilvl w:val="0"/>
          <w:numId w:val="5"/>
        </w:numPr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Member of the Committee to discuss a master's thesis entitled "The extent to which teachers and instructors of Islamic education are employed in teaching techniques in Islamic education in Ma'an Governorate" (Al-Hussein Bin Talal University, 2015).</w:t>
      </w:r>
    </w:p>
    <w:p w14:paraId="417CB932" w14:textId="77777777" w:rsidR="005412D0" w:rsidRPr="00625884" w:rsidRDefault="00F23210" w:rsidP="00625884">
      <w:pPr>
        <w:pStyle w:val="1"/>
        <w:numPr>
          <w:ilvl w:val="0"/>
          <w:numId w:val="5"/>
        </w:numPr>
        <w:ind w:left="270" w:hanging="270"/>
        <w:rPr>
          <w:rFonts w:asciiTheme="majorBidi" w:hAnsiTheme="majorBidi" w:cstheme="majorBidi"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color w:val="000000"/>
          <w:sz w:val="22"/>
          <w:szCs w:val="22"/>
          <w:lang w:bidi="ar-JO"/>
        </w:rPr>
        <w:t>Degree of readiness of physics instructors in Ma'an Governorate to incorporate e-learning patterns in teaching according to the knowledge technology, education and content Framework (TPACK) Al Hussein Bin Talal University 2016.</w:t>
      </w:r>
    </w:p>
    <w:p w14:paraId="68D988BB" w14:textId="77777777" w:rsidR="00F23210" w:rsidRPr="00625884" w:rsidRDefault="00F23210" w:rsidP="00D36A0F">
      <w:pPr>
        <w:pStyle w:val="1"/>
        <w:rPr>
          <w:rFonts w:asciiTheme="majorBidi" w:hAnsiTheme="majorBidi" w:cstheme="majorBidi"/>
          <w:b/>
          <w:color w:val="000000"/>
          <w:sz w:val="22"/>
          <w:szCs w:val="22"/>
        </w:rPr>
      </w:pPr>
    </w:p>
    <w:p w14:paraId="7C5F5867" w14:textId="77777777" w:rsidR="00E87179" w:rsidRPr="00625884" w:rsidRDefault="00F23210" w:rsidP="00137F43">
      <w:pPr>
        <w:pStyle w:val="1"/>
        <w:tabs>
          <w:tab w:val="left" w:pos="2460"/>
        </w:tabs>
        <w:rPr>
          <w:rFonts w:asciiTheme="majorBidi" w:hAnsiTheme="majorBidi" w:cstheme="majorBidi"/>
          <w:b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b/>
          <w:color w:val="000000"/>
          <w:sz w:val="22"/>
          <w:szCs w:val="22"/>
        </w:rPr>
        <w:t xml:space="preserve">RESEARCH </w:t>
      </w:r>
      <w:r w:rsidR="00B62BF8" w:rsidRPr="00625884">
        <w:rPr>
          <w:rFonts w:asciiTheme="majorBidi" w:hAnsiTheme="majorBidi" w:cstheme="majorBidi"/>
          <w:b/>
          <w:color w:val="000000"/>
          <w:sz w:val="22"/>
          <w:szCs w:val="22"/>
        </w:rPr>
        <w:t>INTERESTS:</w:t>
      </w:r>
      <w:r w:rsidR="00137F43" w:rsidRPr="00625884">
        <w:rPr>
          <w:rFonts w:asciiTheme="majorBidi" w:hAnsiTheme="majorBidi" w:cstheme="majorBidi"/>
          <w:b/>
          <w:color w:val="000000"/>
          <w:sz w:val="22"/>
          <w:szCs w:val="22"/>
          <w:lang w:bidi="ar-JO"/>
        </w:rPr>
        <w:tab/>
      </w:r>
    </w:p>
    <w:p w14:paraId="70CF6BE3" w14:textId="77777777" w:rsidR="00137F43" w:rsidRPr="00625884" w:rsidRDefault="00F23210" w:rsidP="00F23210">
      <w:pPr>
        <w:pStyle w:val="1"/>
        <w:numPr>
          <w:ilvl w:val="0"/>
          <w:numId w:val="15"/>
        </w:numPr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  <w:t>Teaching: ways, methods and skills</w:t>
      </w:r>
      <w:r w:rsidR="0021429F" w:rsidRPr="00625884"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  <w:t>.</w:t>
      </w:r>
    </w:p>
    <w:p w14:paraId="606AE90F" w14:textId="77777777" w:rsidR="00E87179" w:rsidRPr="00625884" w:rsidRDefault="00F23210" w:rsidP="005412D0">
      <w:pPr>
        <w:pStyle w:val="1"/>
        <w:numPr>
          <w:ilvl w:val="0"/>
          <w:numId w:val="15"/>
        </w:numPr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  <w:t xml:space="preserve">Thinking </w:t>
      </w:r>
      <w:r w:rsidR="00625884"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  <w:t>s</w:t>
      </w:r>
      <w:r w:rsidRPr="00625884"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  <w:t>kills</w:t>
      </w:r>
      <w:r w:rsidR="0021429F" w:rsidRPr="00625884"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  <w:t>.</w:t>
      </w:r>
    </w:p>
    <w:p w14:paraId="007BDF90" w14:textId="77777777" w:rsidR="00E87179" w:rsidRPr="00625884" w:rsidRDefault="00F23210" w:rsidP="005412D0">
      <w:pPr>
        <w:pStyle w:val="1"/>
        <w:numPr>
          <w:ilvl w:val="0"/>
          <w:numId w:val="15"/>
        </w:numPr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  <w:t>Teacher preparation and pre-service and in-service training</w:t>
      </w:r>
      <w:r w:rsidR="0021429F" w:rsidRPr="00625884"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  <w:t>.</w:t>
      </w:r>
    </w:p>
    <w:p w14:paraId="2B3C3523" w14:textId="77777777" w:rsidR="0021429F" w:rsidRPr="00625884" w:rsidRDefault="00F23210" w:rsidP="0021429F">
      <w:pPr>
        <w:pStyle w:val="1"/>
        <w:numPr>
          <w:ilvl w:val="0"/>
          <w:numId w:val="15"/>
        </w:numPr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  <w:t>Development of programs and teaching units</w:t>
      </w:r>
      <w:r w:rsidR="0021429F" w:rsidRPr="00625884"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  <w:t>.</w:t>
      </w:r>
    </w:p>
    <w:p w14:paraId="3FCF3E6E" w14:textId="77777777" w:rsidR="005412D0" w:rsidRDefault="00F23210" w:rsidP="00625884">
      <w:pPr>
        <w:pStyle w:val="1"/>
        <w:numPr>
          <w:ilvl w:val="0"/>
          <w:numId w:val="15"/>
        </w:numPr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</w:pPr>
      <w:r w:rsidRPr="00625884"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  <w:t>Develop teaching in laboratories using modern methods</w:t>
      </w:r>
      <w:r w:rsidR="0021429F" w:rsidRPr="00625884"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  <w:t>.</w:t>
      </w:r>
    </w:p>
    <w:p w14:paraId="0C9AE894" w14:textId="77777777" w:rsidR="00625884" w:rsidRPr="00625884" w:rsidRDefault="00625884" w:rsidP="00625884">
      <w:pPr>
        <w:pStyle w:val="1"/>
        <w:ind w:left="720"/>
        <w:rPr>
          <w:rFonts w:asciiTheme="majorBidi" w:hAnsiTheme="majorBidi" w:cstheme="majorBidi"/>
          <w:bCs/>
          <w:color w:val="000000"/>
          <w:sz w:val="22"/>
          <w:szCs w:val="22"/>
          <w:lang w:bidi="ar-JO"/>
        </w:rPr>
      </w:pPr>
    </w:p>
    <w:p w14:paraId="00889042" w14:textId="3E218B66" w:rsidR="00D36A0F" w:rsidRPr="00625884" w:rsidRDefault="00D36A0F" w:rsidP="00EA77D1">
      <w:pPr>
        <w:pStyle w:val="1"/>
        <w:rPr>
          <w:rFonts w:asciiTheme="majorBidi" w:hAnsiTheme="majorBidi" w:cstheme="majorBidi"/>
          <w:color w:val="000000"/>
          <w:sz w:val="22"/>
          <w:szCs w:val="22"/>
        </w:rPr>
      </w:pPr>
    </w:p>
    <w:sectPr w:rsidR="00D36A0F" w:rsidRPr="00625884" w:rsidSect="005C2441">
      <w:endnotePr>
        <w:numFmt w:val="decimal"/>
        <w:numStart w:val="0"/>
      </w:endnotePr>
      <w:pgSz w:w="12240" w:h="15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36D48" w14:textId="77777777" w:rsidR="008A0A5E" w:rsidRDefault="008A0A5E" w:rsidP="005412D0">
      <w:r>
        <w:separator/>
      </w:r>
    </w:p>
  </w:endnote>
  <w:endnote w:type="continuationSeparator" w:id="0">
    <w:p w14:paraId="56ECD66F" w14:textId="77777777" w:rsidR="008A0A5E" w:rsidRDefault="008A0A5E" w:rsidP="0054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9C08D" w14:textId="77777777" w:rsidR="008A0A5E" w:rsidRDefault="008A0A5E" w:rsidP="005412D0">
      <w:r>
        <w:separator/>
      </w:r>
    </w:p>
  </w:footnote>
  <w:footnote w:type="continuationSeparator" w:id="0">
    <w:p w14:paraId="2AE33D6F" w14:textId="77777777" w:rsidR="008A0A5E" w:rsidRDefault="008A0A5E" w:rsidP="0054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713A"/>
    <w:multiLevelType w:val="hybridMultilevel"/>
    <w:tmpl w:val="32B8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21D7"/>
    <w:multiLevelType w:val="hybridMultilevel"/>
    <w:tmpl w:val="DA00C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11502"/>
    <w:multiLevelType w:val="hybridMultilevel"/>
    <w:tmpl w:val="59A0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570E6"/>
    <w:multiLevelType w:val="hybridMultilevel"/>
    <w:tmpl w:val="CA22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52BD8"/>
    <w:multiLevelType w:val="hybridMultilevel"/>
    <w:tmpl w:val="8244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25E52"/>
    <w:multiLevelType w:val="hybridMultilevel"/>
    <w:tmpl w:val="6816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70BF4"/>
    <w:multiLevelType w:val="hybridMultilevel"/>
    <w:tmpl w:val="80084A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570A"/>
    <w:multiLevelType w:val="hybridMultilevel"/>
    <w:tmpl w:val="BD10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8221A"/>
    <w:multiLevelType w:val="hybridMultilevel"/>
    <w:tmpl w:val="ED36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76722"/>
    <w:multiLevelType w:val="hybridMultilevel"/>
    <w:tmpl w:val="978672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B72AC"/>
    <w:multiLevelType w:val="hybridMultilevel"/>
    <w:tmpl w:val="1AA8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23516"/>
    <w:multiLevelType w:val="hybridMultilevel"/>
    <w:tmpl w:val="7D90924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41147"/>
    <w:multiLevelType w:val="hybridMultilevel"/>
    <w:tmpl w:val="E5BE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B4CD6"/>
    <w:multiLevelType w:val="hybridMultilevel"/>
    <w:tmpl w:val="C086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F763D"/>
    <w:multiLevelType w:val="hybridMultilevel"/>
    <w:tmpl w:val="B91AB2D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B572A"/>
    <w:multiLevelType w:val="hybridMultilevel"/>
    <w:tmpl w:val="615E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04CD8"/>
    <w:multiLevelType w:val="hybridMultilevel"/>
    <w:tmpl w:val="A4E0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55235">
    <w:abstractNumId w:val="3"/>
  </w:num>
  <w:num w:numId="2" w16cid:durableId="586619966">
    <w:abstractNumId w:val="1"/>
  </w:num>
  <w:num w:numId="3" w16cid:durableId="204296484">
    <w:abstractNumId w:val="4"/>
  </w:num>
  <w:num w:numId="4" w16cid:durableId="1843549994">
    <w:abstractNumId w:val="5"/>
  </w:num>
  <w:num w:numId="5" w16cid:durableId="1315724079">
    <w:abstractNumId w:val="8"/>
  </w:num>
  <w:num w:numId="6" w16cid:durableId="950235635">
    <w:abstractNumId w:val="2"/>
  </w:num>
  <w:num w:numId="7" w16cid:durableId="771977413">
    <w:abstractNumId w:val="11"/>
  </w:num>
  <w:num w:numId="8" w16cid:durableId="1872183899">
    <w:abstractNumId w:val="14"/>
  </w:num>
  <w:num w:numId="9" w16cid:durableId="1032222024">
    <w:abstractNumId w:val="0"/>
  </w:num>
  <w:num w:numId="10" w16cid:durableId="15471864">
    <w:abstractNumId w:val="6"/>
  </w:num>
  <w:num w:numId="11" w16cid:durableId="1404914169">
    <w:abstractNumId w:val="9"/>
  </w:num>
  <w:num w:numId="12" w16cid:durableId="734746849">
    <w:abstractNumId w:val="16"/>
  </w:num>
  <w:num w:numId="13" w16cid:durableId="748113242">
    <w:abstractNumId w:val="10"/>
  </w:num>
  <w:num w:numId="14" w16cid:durableId="1225876110">
    <w:abstractNumId w:val="7"/>
  </w:num>
  <w:num w:numId="15" w16cid:durableId="1250113828">
    <w:abstractNumId w:val="15"/>
  </w:num>
  <w:num w:numId="16" w16cid:durableId="1728333033">
    <w:abstractNumId w:val="12"/>
  </w:num>
  <w:num w:numId="17" w16cid:durableId="1801648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E36"/>
    <w:rsid w:val="00026F62"/>
    <w:rsid w:val="00080D74"/>
    <w:rsid w:val="00082D27"/>
    <w:rsid w:val="00083BF9"/>
    <w:rsid w:val="000918F5"/>
    <w:rsid w:val="000B6329"/>
    <w:rsid w:val="000E0617"/>
    <w:rsid w:val="000F2756"/>
    <w:rsid w:val="00137F43"/>
    <w:rsid w:val="00147F2A"/>
    <w:rsid w:val="00154D08"/>
    <w:rsid w:val="001709B9"/>
    <w:rsid w:val="00180328"/>
    <w:rsid w:val="001A70CE"/>
    <w:rsid w:val="001C5FF9"/>
    <w:rsid w:val="001C6D43"/>
    <w:rsid w:val="001D13D4"/>
    <w:rsid w:val="001F3542"/>
    <w:rsid w:val="0021429F"/>
    <w:rsid w:val="0021560E"/>
    <w:rsid w:val="00236380"/>
    <w:rsid w:val="00257C03"/>
    <w:rsid w:val="00257CE6"/>
    <w:rsid w:val="00296735"/>
    <w:rsid w:val="002B10C9"/>
    <w:rsid w:val="002C0810"/>
    <w:rsid w:val="002F1408"/>
    <w:rsid w:val="00333003"/>
    <w:rsid w:val="00334639"/>
    <w:rsid w:val="003374CC"/>
    <w:rsid w:val="0034320B"/>
    <w:rsid w:val="00376906"/>
    <w:rsid w:val="003A3614"/>
    <w:rsid w:val="003E046E"/>
    <w:rsid w:val="003F44FA"/>
    <w:rsid w:val="003F7D71"/>
    <w:rsid w:val="00406640"/>
    <w:rsid w:val="0046623B"/>
    <w:rsid w:val="00467D74"/>
    <w:rsid w:val="00493360"/>
    <w:rsid w:val="004A3EF9"/>
    <w:rsid w:val="004D11C6"/>
    <w:rsid w:val="004F4FC9"/>
    <w:rsid w:val="00532181"/>
    <w:rsid w:val="005412D0"/>
    <w:rsid w:val="005707E3"/>
    <w:rsid w:val="0058246A"/>
    <w:rsid w:val="005B46DF"/>
    <w:rsid w:val="005C2441"/>
    <w:rsid w:val="005E4462"/>
    <w:rsid w:val="005E70DF"/>
    <w:rsid w:val="005E7F9D"/>
    <w:rsid w:val="00625884"/>
    <w:rsid w:val="006B3E36"/>
    <w:rsid w:val="006C7D9A"/>
    <w:rsid w:val="006E7735"/>
    <w:rsid w:val="006F30AE"/>
    <w:rsid w:val="0070602B"/>
    <w:rsid w:val="00711A3C"/>
    <w:rsid w:val="007151CF"/>
    <w:rsid w:val="0072149A"/>
    <w:rsid w:val="00756B5A"/>
    <w:rsid w:val="00781F6A"/>
    <w:rsid w:val="007A2234"/>
    <w:rsid w:val="007B6065"/>
    <w:rsid w:val="007D4D0D"/>
    <w:rsid w:val="007D6DA2"/>
    <w:rsid w:val="00827D60"/>
    <w:rsid w:val="00861043"/>
    <w:rsid w:val="00867547"/>
    <w:rsid w:val="00880BA8"/>
    <w:rsid w:val="00883653"/>
    <w:rsid w:val="00887256"/>
    <w:rsid w:val="008A0A5E"/>
    <w:rsid w:val="008E718E"/>
    <w:rsid w:val="00923B55"/>
    <w:rsid w:val="0093326C"/>
    <w:rsid w:val="00946D6F"/>
    <w:rsid w:val="00964FCF"/>
    <w:rsid w:val="009A01C1"/>
    <w:rsid w:val="009B768E"/>
    <w:rsid w:val="009E33C5"/>
    <w:rsid w:val="009F5F23"/>
    <w:rsid w:val="00A06D0C"/>
    <w:rsid w:val="00A20EA0"/>
    <w:rsid w:val="00A25309"/>
    <w:rsid w:val="00A41631"/>
    <w:rsid w:val="00AA25E6"/>
    <w:rsid w:val="00AA2763"/>
    <w:rsid w:val="00AB66B1"/>
    <w:rsid w:val="00AC1FC0"/>
    <w:rsid w:val="00AC214E"/>
    <w:rsid w:val="00AD4D85"/>
    <w:rsid w:val="00B15871"/>
    <w:rsid w:val="00B56B02"/>
    <w:rsid w:val="00B62BF8"/>
    <w:rsid w:val="00B72F4D"/>
    <w:rsid w:val="00B77829"/>
    <w:rsid w:val="00B97E40"/>
    <w:rsid w:val="00BD26A8"/>
    <w:rsid w:val="00BE592A"/>
    <w:rsid w:val="00C05AED"/>
    <w:rsid w:val="00C07402"/>
    <w:rsid w:val="00C07618"/>
    <w:rsid w:val="00C36632"/>
    <w:rsid w:val="00C80EBE"/>
    <w:rsid w:val="00C818BD"/>
    <w:rsid w:val="00CC315A"/>
    <w:rsid w:val="00CC6B0B"/>
    <w:rsid w:val="00D230E0"/>
    <w:rsid w:val="00D36A0F"/>
    <w:rsid w:val="00D55711"/>
    <w:rsid w:val="00D767FD"/>
    <w:rsid w:val="00D94C4F"/>
    <w:rsid w:val="00DC0754"/>
    <w:rsid w:val="00DE67D3"/>
    <w:rsid w:val="00E040E4"/>
    <w:rsid w:val="00E06E98"/>
    <w:rsid w:val="00E10893"/>
    <w:rsid w:val="00E15FA3"/>
    <w:rsid w:val="00E30A8D"/>
    <w:rsid w:val="00E3452B"/>
    <w:rsid w:val="00E37293"/>
    <w:rsid w:val="00E7289E"/>
    <w:rsid w:val="00E80885"/>
    <w:rsid w:val="00E87179"/>
    <w:rsid w:val="00EA77D1"/>
    <w:rsid w:val="00EB1269"/>
    <w:rsid w:val="00EF5FF9"/>
    <w:rsid w:val="00F0473D"/>
    <w:rsid w:val="00F05618"/>
    <w:rsid w:val="00F1385F"/>
    <w:rsid w:val="00F1743D"/>
    <w:rsid w:val="00F23210"/>
    <w:rsid w:val="00F639DA"/>
    <w:rsid w:val="00F65350"/>
    <w:rsid w:val="00F9738F"/>
    <w:rsid w:val="00FA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B189A"/>
  <w15:docId w15:val="{39F05D1B-826E-4D4C-9B66-92A1B456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8F5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3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ادي (ويب)1"/>
    <w:basedOn w:val="Normal"/>
    <w:rsid w:val="000918F5"/>
    <w:pPr>
      <w:spacing w:before="100" w:after="10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0918F5"/>
    <w:rPr>
      <w:color w:val="0000FF"/>
      <w:u w:val="single"/>
    </w:rPr>
  </w:style>
  <w:style w:type="paragraph" w:customStyle="1" w:styleId="Default">
    <w:name w:val="Default"/>
    <w:rsid w:val="00154D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074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12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2D0"/>
    <w:rPr>
      <w:rFonts w:ascii="MS Sans Serif" w:hAnsi="MS Sans Serif"/>
    </w:rPr>
  </w:style>
  <w:style w:type="paragraph" w:styleId="Footer">
    <w:name w:val="footer"/>
    <w:basedOn w:val="Normal"/>
    <w:link w:val="FooterChar"/>
    <w:uiPriority w:val="99"/>
    <w:semiHidden/>
    <w:unhideWhenUsed/>
    <w:rsid w:val="005412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12D0"/>
    <w:rPr>
      <w:rFonts w:ascii="MS Sans Serif" w:hAnsi="MS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B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5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ed_abutayeh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D5633-68A5-4947-9488-6ECFCBA8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Sample Curriculum Vitae Template </vt:lpstr>
      </vt:variant>
      <vt:variant>
        <vt:i4>0</vt:i4>
      </vt:variant>
    </vt:vector>
  </HeadingPairs>
  <TitlesOfParts>
    <vt:vector size="2" baseType="lpstr">
      <vt:lpstr>Sample Curriculum Vitae Template</vt:lpstr>
      <vt:lpstr>Sample Curriculum Vitae Template</vt:lpstr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Curriculum Vitae Template</dc:title>
  <dc:creator>Unknown</dc:creator>
  <cp:lastModifiedBy>DELL</cp:lastModifiedBy>
  <cp:revision>14</cp:revision>
  <dcterms:created xsi:type="dcterms:W3CDTF">2018-01-13T14:02:00Z</dcterms:created>
  <dcterms:modified xsi:type="dcterms:W3CDTF">2024-12-27T14:35:00Z</dcterms:modified>
</cp:coreProperties>
</file>