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40" w:rsidRPr="0026132A" w:rsidRDefault="00EF1FE4" w:rsidP="0026132A">
      <w:pPr>
        <w:pBdr>
          <w:bottom w:val="single" w:sz="4" w:space="1" w:color="auto"/>
        </w:pBdr>
        <w:rPr>
          <w:rFonts w:ascii="Times New Roman Bold" w:hAnsi="Times New Roman Bold"/>
          <w:color w:val="000000"/>
          <w:sz w:val="28"/>
          <w:szCs w:val="28"/>
        </w:rPr>
      </w:pPr>
      <w:r>
        <w:rPr>
          <w:rFonts w:ascii="Times New Roman Bold" w:hAnsi="Times New Roman Bold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-762000</wp:posOffset>
            </wp:positionV>
            <wp:extent cx="1457325" cy="1800225"/>
            <wp:effectExtent l="19050" t="0" r="9525" b="0"/>
            <wp:wrapSquare wrapText="bothSides"/>
            <wp:docPr id="1" name="Picture 0" descr="marwan's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wan's phot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1840" w:rsidRPr="0026132A">
        <w:rPr>
          <w:rFonts w:ascii="Times New Roman Bold" w:hAnsi="Times New Roman Bold"/>
          <w:color w:val="000000"/>
          <w:sz w:val="28"/>
          <w:szCs w:val="28"/>
        </w:rPr>
        <w:t>PERSONAL DETAILS</w:t>
      </w:r>
    </w:p>
    <w:p w:rsidR="00A71840" w:rsidRPr="0026132A" w:rsidRDefault="00A71840" w:rsidP="00A71840">
      <w:pPr>
        <w:pStyle w:val="ListParagraph"/>
        <w:rPr>
          <w:rFonts w:cstheme="majorBidi"/>
          <w:color w:val="0000FF"/>
          <w:szCs w:val="24"/>
        </w:rPr>
      </w:pPr>
      <w:r w:rsidRPr="0026132A">
        <w:rPr>
          <w:rFonts w:cstheme="majorBidi"/>
          <w:color w:val="000000"/>
          <w:szCs w:val="24"/>
        </w:rPr>
        <w:t>Full Name:</w:t>
      </w:r>
      <w:r w:rsidR="00EF1FE4">
        <w:rPr>
          <w:rFonts w:cstheme="majorBidi"/>
          <w:color w:val="000000"/>
          <w:szCs w:val="24"/>
        </w:rPr>
        <w:t xml:space="preserve"> Marwan Ahmed Mostafa Al-Shipli</w:t>
      </w:r>
      <w:r w:rsidRPr="0026132A">
        <w:rPr>
          <w:rFonts w:cstheme="majorBidi"/>
          <w:color w:val="000000"/>
          <w:szCs w:val="24"/>
        </w:rPr>
        <w:t>.</w:t>
      </w:r>
      <w:r w:rsidRPr="0026132A">
        <w:rPr>
          <w:rFonts w:cstheme="majorBidi"/>
          <w:color w:val="000000"/>
          <w:szCs w:val="24"/>
        </w:rPr>
        <w:br/>
        <w:t>Nationality: Jordanian.</w:t>
      </w:r>
      <w:r w:rsidRPr="0026132A">
        <w:rPr>
          <w:rFonts w:cstheme="majorBidi"/>
          <w:color w:val="000000"/>
          <w:szCs w:val="24"/>
        </w:rPr>
        <w:br/>
        <w:t>Date of Birth: 28.05.1987</w:t>
      </w:r>
      <w:r w:rsidRPr="0026132A">
        <w:rPr>
          <w:rFonts w:cstheme="majorBidi"/>
          <w:color w:val="000000"/>
          <w:szCs w:val="24"/>
        </w:rPr>
        <w:br/>
        <w:t>Marital Status: Single</w:t>
      </w:r>
      <w:r w:rsidRPr="0026132A">
        <w:rPr>
          <w:rFonts w:cstheme="majorBidi"/>
          <w:color w:val="000000"/>
          <w:szCs w:val="24"/>
        </w:rPr>
        <w:br/>
        <w:t>Phone No.: 00962776782263</w:t>
      </w:r>
      <w:r w:rsidRPr="0026132A">
        <w:rPr>
          <w:rFonts w:cstheme="majorBidi"/>
          <w:color w:val="000000"/>
          <w:szCs w:val="24"/>
        </w:rPr>
        <w:br/>
        <w:t xml:space="preserve">E-mail: </w:t>
      </w:r>
      <w:hyperlink r:id="rId8" w:history="1">
        <w:r w:rsidRPr="0026132A">
          <w:rPr>
            <w:rStyle w:val="Hyperlink"/>
            <w:rFonts w:cstheme="majorBidi"/>
            <w:szCs w:val="24"/>
          </w:rPr>
          <w:t>marwanayasrh@yahoo.com</w:t>
        </w:r>
      </w:hyperlink>
    </w:p>
    <w:p w:rsidR="00A71840" w:rsidRPr="0026132A" w:rsidRDefault="00A71840" w:rsidP="0026132A">
      <w:pPr>
        <w:pBdr>
          <w:bottom w:val="single" w:sz="4" w:space="1" w:color="auto"/>
        </w:pBdr>
        <w:rPr>
          <w:rFonts w:ascii="Times New Roman Bold" w:hAnsi="Times New Roman Bold"/>
          <w:color w:val="000000"/>
          <w:sz w:val="28"/>
          <w:szCs w:val="28"/>
        </w:rPr>
      </w:pPr>
      <w:r w:rsidRPr="0026132A">
        <w:rPr>
          <w:rFonts w:ascii="Times New Roman Bold" w:hAnsi="Times New Roman Bold"/>
          <w:color w:val="000000"/>
          <w:sz w:val="28"/>
          <w:szCs w:val="28"/>
        </w:rPr>
        <w:t>EDUCATION</w:t>
      </w:r>
    </w:p>
    <w:p w:rsidR="00A71840" w:rsidRPr="0026132A" w:rsidRDefault="00A71840" w:rsidP="0026132A">
      <w:pPr>
        <w:pStyle w:val="ListParagraph"/>
        <w:numPr>
          <w:ilvl w:val="0"/>
          <w:numId w:val="5"/>
        </w:numPr>
        <w:rPr>
          <w:rFonts w:cstheme="majorBidi"/>
          <w:color w:val="000000"/>
          <w:szCs w:val="24"/>
          <w:u w:val="single"/>
        </w:rPr>
      </w:pPr>
      <w:r w:rsidRPr="0026132A">
        <w:rPr>
          <w:rFonts w:cstheme="majorBidi"/>
          <w:color w:val="000000"/>
          <w:szCs w:val="24"/>
        </w:rPr>
        <w:t xml:space="preserve">1/3/2016 - 28-3-2019. Studied a Doctor of Philosophy </w:t>
      </w:r>
      <w:r w:rsidRPr="00EF1FE4">
        <w:rPr>
          <w:rFonts w:cstheme="majorBidi"/>
          <w:b/>
          <w:bCs/>
          <w:color w:val="000000"/>
          <w:szCs w:val="24"/>
        </w:rPr>
        <w:t>(PhD) in Radiation</w:t>
      </w:r>
      <w:r w:rsidR="00EF1FE4" w:rsidRPr="00EF1FE4">
        <w:rPr>
          <w:rFonts w:cstheme="majorBidi"/>
          <w:b/>
          <w:bCs/>
          <w:color w:val="000000"/>
          <w:szCs w:val="24"/>
        </w:rPr>
        <w:t xml:space="preserve"> </w:t>
      </w:r>
      <w:r w:rsidRPr="00EF1FE4">
        <w:rPr>
          <w:rFonts w:cstheme="majorBidi"/>
          <w:b/>
          <w:bCs/>
          <w:color w:val="000000"/>
          <w:szCs w:val="24"/>
        </w:rPr>
        <w:t>Technology</w:t>
      </w:r>
      <w:r w:rsidRPr="00EF1FE4">
        <w:rPr>
          <w:rFonts w:cstheme="majorBidi"/>
          <w:b/>
          <w:bCs/>
          <w:color w:val="000000"/>
          <w:szCs w:val="24"/>
        </w:rPr>
        <w:br/>
        <w:t>(Computed Tomography)</w:t>
      </w:r>
      <w:r w:rsidRPr="0026132A">
        <w:rPr>
          <w:rFonts w:cstheme="majorBidi"/>
          <w:color w:val="000000"/>
          <w:szCs w:val="24"/>
        </w:rPr>
        <w:t xml:space="preserve"> at University of science, Malaysia</w:t>
      </w:r>
    </w:p>
    <w:p w:rsidR="00A71840" w:rsidRPr="0026132A" w:rsidRDefault="00A71840" w:rsidP="00A71840">
      <w:pPr>
        <w:pStyle w:val="ListParagraph"/>
        <w:numPr>
          <w:ilvl w:val="0"/>
          <w:numId w:val="5"/>
        </w:numPr>
        <w:rPr>
          <w:rFonts w:cstheme="majorBidi"/>
          <w:color w:val="000000"/>
          <w:szCs w:val="24"/>
        </w:rPr>
      </w:pPr>
      <w:r w:rsidRPr="0026132A">
        <w:rPr>
          <w:rFonts w:cstheme="majorBidi"/>
          <w:color w:val="000000"/>
          <w:szCs w:val="24"/>
        </w:rPr>
        <w:t xml:space="preserve">2014-2015. Studied </w:t>
      </w:r>
      <w:r w:rsidRPr="00EF1FE4">
        <w:rPr>
          <w:rFonts w:cstheme="majorBidi"/>
          <w:b/>
          <w:bCs/>
          <w:color w:val="000000"/>
          <w:szCs w:val="24"/>
        </w:rPr>
        <w:t>Master Degree in Radiation science</w:t>
      </w:r>
      <w:r w:rsidRPr="0026132A">
        <w:rPr>
          <w:rFonts w:cstheme="majorBidi"/>
          <w:color w:val="000000"/>
          <w:szCs w:val="24"/>
        </w:rPr>
        <w:t xml:space="preserve"> (mixed mode program) at</w:t>
      </w:r>
      <w:r w:rsidRPr="0026132A">
        <w:rPr>
          <w:rFonts w:cstheme="majorBidi"/>
          <w:color w:val="000000"/>
          <w:szCs w:val="24"/>
        </w:rPr>
        <w:br/>
        <w:t>University of science, Malaysia. Overall average (3.73 of 4 )</w:t>
      </w:r>
    </w:p>
    <w:p w:rsidR="00A71840" w:rsidRPr="0026132A" w:rsidRDefault="00A71840" w:rsidP="00A71840">
      <w:pPr>
        <w:pStyle w:val="ListParagraph"/>
        <w:numPr>
          <w:ilvl w:val="0"/>
          <w:numId w:val="5"/>
        </w:numPr>
        <w:spacing w:line="240" w:lineRule="auto"/>
        <w:rPr>
          <w:rFonts w:cstheme="majorBidi"/>
          <w:color w:val="000000"/>
          <w:szCs w:val="24"/>
        </w:rPr>
      </w:pPr>
      <w:r w:rsidRPr="0026132A">
        <w:rPr>
          <w:rFonts w:cstheme="majorBidi"/>
          <w:color w:val="000000"/>
          <w:szCs w:val="24"/>
        </w:rPr>
        <w:t xml:space="preserve">2005-2009. </w:t>
      </w:r>
      <w:r w:rsidRPr="00EF1FE4">
        <w:rPr>
          <w:rFonts w:cstheme="majorBidi"/>
          <w:b/>
          <w:bCs/>
          <w:color w:val="000000"/>
          <w:szCs w:val="24"/>
        </w:rPr>
        <w:t>BSC of Radiation Technology</w:t>
      </w:r>
      <w:r w:rsidRPr="0026132A">
        <w:rPr>
          <w:rFonts w:cstheme="majorBidi"/>
          <w:color w:val="000000"/>
          <w:szCs w:val="24"/>
        </w:rPr>
        <w:t>. – Faculty of Applied Medical Sciences –</w:t>
      </w:r>
      <w:r w:rsidRPr="0026132A">
        <w:rPr>
          <w:rFonts w:cstheme="majorBidi"/>
          <w:color w:val="000000"/>
          <w:szCs w:val="24"/>
        </w:rPr>
        <w:br/>
        <w:t>Jordan University of Science and Technology. Overall average (70.1%)</w:t>
      </w:r>
    </w:p>
    <w:p w:rsidR="00A71840" w:rsidRPr="0026132A" w:rsidRDefault="00A71840" w:rsidP="00A71840">
      <w:pPr>
        <w:pStyle w:val="ListParagraph"/>
        <w:spacing w:line="240" w:lineRule="auto"/>
        <w:rPr>
          <w:rFonts w:cstheme="majorBidi"/>
          <w:color w:val="000000"/>
          <w:szCs w:val="24"/>
        </w:rPr>
      </w:pPr>
    </w:p>
    <w:p w:rsidR="00A71840" w:rsidRPr="0026132A" w:rsidRDefault="00A71840" w:rsidP="00A71840">
      <w:pPr>
        <w:pStyle w:val="ListParagraph"/>
        <w:numPr>
          <w:ilvl w:val="0"/>
          <w:numId w:val="5"/>
        </w:numPr>
        <w:spacing w:line="240" w:lineRule="auto"/>
        <w:rPr>
          <w:rFonts w:cstheme="majorBidi"/>
          <w:color w:val="000000"/>
          <w:szCs w:val="24"/>
        </w:rPr>
      </w:pPr>
      <w:r w:rsidRPr="0026132A">
        <w:rPr>
          <w:rFonts w:cstheme="majorBidi"/>
          <w:color w:val="000000"/>
          <w:szCs w:val="24"/>
        </w:rPr>
        <w:t>2004-2005 GSEC– Scientific Section – Sakeb High School (85.2%)</w:t>
      </w:r>
    </w:p>
    <w:p w:rsidR="00A71840" w:rsidRPr="00A71840" w:rsidRDefault="00A71840" w:rsidP="00A71840">
      <w:pPr>
        <w:pStyle w:val="ListParagraph"/>
        <w:rPr>
          <w:rFonts w:ascii="Times New Roman Bold" w:hAnsi="Times New Roman Bold"/>
          <w:color w:val="000000"/>
          <w:sz w:val="22"/>
        </w:rPr>
      </w:pPr>
    </w:p>
    <w:p w:rsidR="0026132A" w:rsidRPr="0026132A" w:rsidRDefault="00A71840" w:rsidP="0026132A">
      <w:pPr>
        <w:pBdr>
          <w:bottom w:val="single" w:sz="4" w:space="1" w:color="auto"/>
        </w:pBdr>
        <w:spacing w:line="240" w:lineRule="auto"/>
        <w:rPr>
          <w:rFonts w:ascii="Times New Roman Bold" w:hAnsi="Times New Roman Bold"/>
          <w:color w:val="000000"/>
          <w:sz w:val="28"/>
          <w:szCs w:val="28"/>
        </w:rPr>
      </w:pPr>
      <w:r w:rsidRPr="0026132A">
        <w:rPr>
          <w:rFonts w:ascii="Times New Roman Bold" w:hAnsi="Times New Roman Bold"/>
          <w:color w:val="000000"/>
          <w:sz w:val="28"/>
          <w:szCs w:val="28"/>
        </w:rPr>
        <w:t>SKILLS, COURSES, PUBLICATIONS AND EXPERIENCE</w:t>
      </w:r>
    </w:p>
    <w:p w:rsidR="00A71840" w:rsidRPr="0026132A" w:rsidRDefault="00A71840" w:rsidP="0026132A">
      <w:pPr>
        <w:spacing w:line="240" w:lineRule="auto"/>
        <w:rPr>
          <w:rFonts w:ascii="Times New Roman Bold" w:hAnsi="Times New Roman Bold"/>
          <w:color w:val="000000"/>
          <w:sz w:val="28"/>
          <w:szCs w:val="28"/>
        </w:rPr>
      </w:pPr>
      <w:r w:rsidRPr="0026132A">
        <w:rPr>
          <w:rFonts w:ascii="Times New Roman Bold" w:hAnsi="Times New Roman Bold"/>
          <w:color w:val="000000"/>
          <w:sz w:val="28"/>
          <w:szCs w:val="28"/>
        </w:rPr>
        <w:br/>
        <w:t>LANGUAGES:</w:t>
      </w:r>
    </w:p>
    <w:p w:rsidR="00A71840" w:rsidRPr="0026132A" w:rsidRDefault="00A71840" w:rsidP="0026132A">
      <w:pPr>
        <w:pStyle w:val="ListParagraph"/>
        <w:spacing w:line="240" w:lineRule="auto"/>
        <w:rPr>
          <w:rFonts w:ascii="Times New Roman Bold" w:hAnsi="Times New Roman Bold"/>
          <w:b/>
          <w:bCs/>
          <w:color w:val="000000"/>
          <w:szCs w:val="24"/>
        </w:rPr>
      </w:pPr>
      <w:r w:rsidRPr="0026132A">
        <w:rPr>
          <w:rFonts w:ascii="Times New Roman Bold" w:hAnsi="Times New Roman Bold"/>
          <w:b/>
          <w:bCs/>
          <w:color w:val="000000"/>
          <w:szCs w:val="24"/>
        </w:rPr>
        <w:t>Arabic: Mother tongue</w:t>
      </w:r>
      <w:r w:rsidRPr="0026132A">
        <w:rPr>
          <w:rFonts w:ascii="Times New Roman Bold" w:hAnsi="Times New Roman Bold"/>
          <w:b/>
          <w:bCs/>
          <w:color w:val="000000"/>
          <w:szCs w:val="24"/>
        </w:rPr>
        <w:br/>
        <w:t>English: Excellent reading, writing and speaking</w:t>
      </w:r>
    </w:p>
    <w:p w:rsidR="0026132A" w:rsidRPr="0026132A" w:rsidRDefault="00A71840" w:rsidP="0026132A">
      <w:pPr>
        <w:spacing w:line="240" w:lineRule="auto"/>
        <w:rPr>
          <w:rFonts w:ascii="Times New Roman Bold" w:hAnsi="Times New Roman Bold"/>
          <w:color w:val="000000"/>
          <w:sz w:val="28"/>
          <w:szCs w:val="28"/>
        </w:rPr>
      </w:pPr>
      <w:r w:rsidRPr="0026132A">
        <w:rPr>
          <w:color w:val="000000"/>
        </w:rPr>
        <w:br/>
      </w:r>
      <w:r w:rsidRPr="0026132A">
        <w:rPr>
          <w:rFonts w:ascii="Times New Roman Bold" w:hAnsi="Times New Roman Bold"/>
          <w:color w:val="000000"/>
          <w:sz w:val="28"/>
          <w:szCs w:val="28"/>
        </w:rPr>
        <w:t>COURSES:</w:t>
      </w:r>
    </w:p>
    <w:p w:rsidR="00A71840" w:rsidRPr="0026132A" w:rsidRDefault="00A71840" w:rsidP="0026132A">
      <w:pPr>
        <w:pStyle w:val="ListParagraph"/>
        <w:numPr>
          <w:ilvl w:val="0"/>
          <w:numId w:val="7"/>
        </w:numPr>
        <w:spacing w:line="240" w:lineRule="auto"/>
        <w:rPr>
          <w:rFonts w:ascii="Times New Roman Bold" w:hAnsi="Times New Roman Bold"/>
          <w:color w:val="000000"/>
          <w:sz w:val="28"/>
          <w:szCs w:val="28"/>
          <w:u w:val="single"/>
        </w:rPr>
      </w:pPr>
      <w:r w:rsidRPr="0026132A">
        <w:rPr>
          <w:rFonts w:ascii="Symbol" w:hAnsi="Symbol"/>
          <w:color w:val="000000"/>
        </w:rPr>
        <w:t></w:t>
      </w:r>
      <w:r w:rsidRPr="0026132A">
        <w:rPr>
          <w:color w:val="000000"/>
        </w:rPr>
        <w:t>License from Saudi commission for health specialties in 2012 (PROMETRIC)</w:t>
      </w:r>
      <w:r w:rsidRPr="0026132A">
        <w:rPr>
          <w:color w:val="000000"/>
        </w:rPr>
        <w:br/>
      </w:r>
    </w:p>
    <w:p w:rsidR="0026132A" w:rsidRDefault="0026132A" w:rsidP="00A71840">
      <w:pPr>
        <w:spacing w:line="240" w:lineRule="auto"/>
        <w:rPr>
          <w:rFonts w:ascii="Times New Roman Bold" w:hAnsi="Times New Roman Bold"/>
          <w:color w:val="000000"/>
        </w:rPr>
      </w:pPr>
    </w:p>
    <w:p w:rsidR="0026132A" w:rsidRDefault="0026132A" w:rsidP="00A71840">
      <w:pPr>
        <w:spacing w:line="240" w:lineRule="auto"/>
        <w:rPr>
          <w:rFonts w:ascii="Times New Roman Bold" w:hAnsi="Times New Roman Bold"/>
          <w:color w:val="000000"/>
        </w:rPr>
      </w:pPr>
    </w:p>
    <w:p w:rsidR="0026132A" w:rsidRDefault="0026132A" w:rsidP="00A71840">
      <w:pPr>
        <w:spacing w:line="240" w:lineRule="auto"/>
        <w:rPr>
          <w:rFonts w:ascii="Times New Roman Bold" w:hAnsi="Times New Roman Bold"/>
          <w:color w:val="000000"/>
        </w:rPr>
      </w:pPr>
    </w:p>
    <w:p w:rsidR="00A71840" w:rsidRPr="0026132A" w:rsidRDefault="00A71840" w:rsidP="0026132A">
      <w:pPr>
        <w:pBdr>
          <w:bottom w:val="single" w:sz="4" w:space="1" w:color="auto"/>
        </w:pBdr>
        <w:spacing w:line="240" w:lineRule="auto"/>
        <w:rPr>
          <w:b/>
          <w:bCs/>
          <w:color w:val="000000"/>
          <w:sz w:val="28"/>
          <w:szCs w:val="28"/>
        </w:rPr>
      </w:pPr>
      <w:r w:rsidRPr="0026132A">
        <w:rPr>
          <w:b/>
          <w:bCs/>
          <w:color w:val="000000"/>
          <w:sz w:val="28"/>
          <w:szCs w:val="28"/>
        </w:rPr>
        <w:lastRenderedPageBreak/>
        <w:t>PUBLICATIONS</w:t>
      </w:r>
    </w:p>
    <w:p w:rsidR="00201559" w:rsidRPr="00C04420" w:rsidRDefault="00A71840" w:rsidP="00DC4279">
      <w:pPr>
        <w:pStyle w:val="ListParagraph"/>
        <w:numPr>
          <w:ilvl w:val="0"/>
          <w:numId w:val="8"/>
        </w:numPr>
        <w:jc w:val="both"/>
        <w:rPr>
          <w:rFonts w:cstheme="majorBidi"/>
          <w:color w:val="000000"/>
          <w:sz w:val="22"/>
        </w:rPr>
      </w:pPr>
      <w:r w:rsidRPr="00C04420">
        <w:rPr>
          <w:rFonts w:cstheme="majorBidi"/>
          <w:b/>
          <w:bCs/>
          <w:color w:val="000000"/>
          <w:sz w:val="22"/>
        </w:rPr>
        <w:t>Measurement of attenuation coefficients and CT numbers of epoxy resin and epoxy-based Rhizophora spp particleboards in computed tomography energyrange</w:t>
      </w:r>
      <w:r w:rsidRPr="00C04420">
        <w:rPr>
          <w:rFonts w:cstheme="majorBidi"/>
          <w:color w:val="000000"/>
          <w:sz w:val="22"/>
        </w:rPr>
        <w:t>.</w:t>
      </w:r>
      <w:r w:rsidR="0026132A" w:rsidRPr="00C04420">
        <w:rPr>
          <w:rFonts w:cstheme="majorBidi"/>
          <w:color w:val="000000"/>
          <w:sz w:val="22"/>
        </w:rPr>
        <w:t xml:space="preserve"> </w:t>
      </w:r>
      <w:r w:rsidRPr="00C04420">
        <w:rPr>
          <w:rFonts w:cstheme="majorBidi"/>
          <w:color w:val="000000"/>
          <w:sz w:val="22"/>
        </w:rPr>
        <w:t>(Radiation Physics and Chemistry 149 (2018) 41–48).</w:t>
      </w:r>
    </w:p>
    <w:p w:rsidR="005355C5" w:rsidRPr="00C04420" w:rsidRDefault="00A71840" w:rsidP="00DC4279">
      <w:pPr>
        <w:pStyle w:val="ListParagraph"/>
        <w:numPr>
          <w:ilvl w:val="0"/>
          <w:numId w:val="8"/>
        </w:numPr>
        <w:jc w:val="both"/>
        <w:rPr>
          <w:rFonts w:cstheme="majorBidi"/>
          <w:color w:val="000000"/>
          <w:sz w:val="22"/>
        </w:rPr>
      </w:pPr>
      <w:r w:rsidRPr="00C04420">
        <w:rPr>
          <w:rFonts w:cstheme="majorBidi"/>
          <w:b/>
          <w:bCs/>
          <w:color w:val="000000"/>
          <w:sz w:val="22"/>
        </w:rPr>
        <w:t>Effect of slice thickness on image noise and diagnostic content of singlesource-dual energy computed tomography</w:t>
      </w:r>
      <w:r w:rsidRPr="00C04420">
        <w:rPr>
          <w:rFonts w:cstheme="majorBidi"/>
          <w:color w:val="000000"/>
          <w:sz w:val="22"/>
        </w:rPr>
        <w:t>. (IOP Co</w:t>
      </w:r>
      <w:r w:rsidR="0026132A" w:rsidRPr="00C04420">
        <w:rPr>
          <w:rFonts w:cstheme="majorBidi"/>
          <w:color w:val="000000"/>
          <w:sz w:val="22"/>
        </w:rPr>
        <w:t xml:space="preserve">nf. Series: Journal of Physics: </w:t>
      </w:r>
      <w:r w:rsidRPr="00C04420">
        <w:rPr>
          <w:rFonts w:cstheme="majorBidi"/>
          <w:color w:val="000000"/>
          <w:sz w:val="22"/>
        </w:rPr>
        <w:t>Conf. Series 851 (2017) 012005 doi:</w:t>
      </w:r>
      <w:r w:rsidR="0026132A" w:rsidRPr="00C04420">
        <w:rPr>
          <w:rFonts w:cstheme="majorBidi"/>
          <w:color w:val="000000"/>
          <w:sz w:val="22"/>
        </w:rPr>
        <w:t>10.1088/1742-6596/851/1/012005)</w:t>
      </w:r>
    </w:p>
    <w:p w:rsidR="005355C5" w:rsidRPr="00C04420" w:rsidRDefault="00A71840" w:rsidP="00DC4279">
      <w:pPr>
        <w:pStyle w:val="ListParagraph"/>
        <w:numPr>
          <w:ilvl w:val="0"/>
          <w:numId w:val="8"/>
        </w:numPr>
        <w:jc w:val="both"/>
        <w:rPr>
          <w:rFonts w:cstheme="majorBidi"/>
          <w:color w:val="000000"/>
          <w:sz w:val="22"/>
        </w:rPr>
      </w:pPr>
      <w:r w:rsidRPr="00C04420">
        <w:rPr>
          <w:rFonts w:cstheme="majorBidi"/>
          <w:b/>
          <w:bCs/>
          <w:color w:val="000000"/>
          <w:sz w:val="22"/>
        </w:rPr>
        <w:t>Beam Hardening Artifact and Image Noise in Single and Dual EnergyComputed</w:t>
      </w:r>
      <w:r w:rsidR="0026132A" w:rsidRPr="00C04420">
        <w:rPr>
          <w:rFonts w:cstheme="majorBidi"/>
          <w:color w:val="000000"/>
          <w:sz w:val="22"/>
        </w:rPr>
        <w:t xml:space="preserve"> </w:t>
      </w:r>
      <w:r w:rsidRPr="00C04420">
        <w:rPr>
          <w:rFonts w:cstheme="majorBidi"/>
          <w:b/>
          <w:bCs/>
          <w:color w:val="000000"/>
          <w:sz w:val="22"/>
        </w:rPr>
        <w:t>Tomography Applications</w:t>
      </w:r>
      <w:r w:rsidRPr="00C04420">
        <w:rPr>
          <w:rFonts w:cstheme="majorBidi"/>
          <w:color w:val="000000"/>
          <w:sz w:val="22"/>
        </w:rPr>
        <w:t>. (Journal of Advances in Chemic</w:t>
      </w:r>
      <w:r w:rsidR="0026132A" w:rsidRPr="00C04420">
        <w:rPr>
          <w:rFonts w:cstheme="majorBidi"/>
          <w:color w:val="000000"/>
          <w:sz w:val="22"/>
        </w:rPr>
        <w:t xml:space="preserve">al Engg., &amp; Biological Sciences </w:t>
      </w:r>
      <w:r w:rsidRPr="00C04420">
        <w:rPr>
          <w:rFonts w:cstheme="majorBidi"/>
          <w:color w:val="000000"/>
          <w:sz w:val="22"/>
        </w:rPr>
        <w:t xml:space="preserve">(IJACEBS) Vol. 5, Issue 1 (2018) </w:t>
      </w:r>
      <w:r w:rsidR="0026132A" w:rsidRPr="00C04420">
        <w:rPr>
          <w:rFonts w:cstheme="majorBidi"/>
          <w:color w:val="000000"/>
          <w:sz w:val="22"/>
        </w:rPr>
        <w:t>ISSN 2349-1507 EISSN 2349-1515)</w:t>
      </w:r>
    </w:p>
    <w:p w:rsidR="005355C5" w:rsidRPr="00C04420" w:rsidRDefault="00A71840" w:rsidP="00DC4279">
      <w:pPr>
        <w:pStyle w:val="ListParagraph"/>
        <w:numPr>
          <w:ilvl w:val="0"/>
          <w:numId w:val="8"/>
        </w:numPr>
        <w:jc w:val="both"/>
        <w:rPr>
          <w:rFonts w:cstheme="majorBidi"/>
          <w:color w:val="000000"/>
          <w:sz w:val="22"/>
        </w:rPr>
      </w:pPr>
      <w:r w:rsidRPr="00C04420">
        <w:rPr>
          <w:rFonts w:cstheme="majorBidi"/>
          <w:b/>
          <w:bCs/>
          <w:color w:val="000000"/>
          <w:sz w:val="22"/>
        </w:rPr>
        <w:t>Evaluating the Physical Properties of Epoxy Resin as a Phantom Material to Mimic the</w:t>
      </w:r>
      <w:r w:rsidR="0026132A" w:rsidRPr="00C04420">
        <w:rPr>
          <w:rFonts w:cstheme="majorBidi"/>
          <w:color w:val="000000"/>
          <w:sz w:val="22"/>
        </w:rPr>
        <w:t xml:space="preserve"> </w:t>
      </w:r>
      <w:r w:rsidRPr="00C04420">
        <w:rPr>
          <w:rFonts w:cstheme="majorBidi"/>
          <w:b/>
          <w:bCs/>
          <w:color w:val="000000"/>
          <w:sz w:val="22"/>
        </w:rPr>
        <w:t xml:space="preserve">Human Liver in Computed Tomography Application. </w:t>
      </w:r>
      <w:r w:rsidRPr="00C04420">
        <w:rPr>
          <w:rFonts w:cstheme="majorBidi"/>
          <w:color w:val="000000"/>
          <w:sz w:val="22"/>
        </w:rPr>
        <w:t>(</w:t>
      </w:r>
      <w:r w:rsidR="0026132A" w:rsidRPr="00C04420">
        <w:rPr>
          <w:rFonts w:cstheme="majorBidi"/>
          <w:color w:val="000000"/>
          <w:sz w:val="22"/>
        </w:rPr>
        <w:t xml:space="preserve">Journal of Advances in Chemical Engg., &amp; Biological Sciences </w:t>
      </w:r>
      <w:r w:rsidRPr="00C04420">
        <w:rPr>
          <w:rFonts w:cstheme="majorBidi"/>
          <w:color w:val="000000"/>
          <w:sz w:val="22"/>
        </w:rPr>
        <w:t>(IJACEBS) Vol. 5, Issu</w:t>
      </w:r>
      <w:r w:rsidR="0026132A" w:rsidRPr="00C04420">
        <w:rPr>
          <w:rFonts w:cstheme="majorBidi"/>
          <w:color w:val="000000"/>
          <w:sz w:val="22"/>
        </w:rPr>
        <w:t>e 1 (2018) ISSN 2349-1507 EISSN 2349-1515P)</w:t>
      </w:r>
    </w:p>
    <w:p w:rsidR="005355C5" w:rsidRPr="00C04420" w:rsidRDefault="00A71840" w:rsidP="00DC4279">
      <w:pPr>
        <w:pStyle w:val="ListParagraph"/>
        <w:numPr>
          <w:ilvl w:val="0"/>
          <w:numId w:val="8"/>
        </w:numPr>
        <w:jc w:val="both"/>
        <w:rPr>
          <w:rFonts w:cstheme="majorBidi"/>
          <w:color w:val="000000"/>
          <w:sz w:val="22"/>
        </w:rPr>
      </w:pPr>
      <w:r w:rsidRPr="00C04420">
        <w:rPr>
          <w:rFonts w:cstheme="majorBidi"/>
          <w:b/>
          <w:bCs/>
          <w:color w:val="000000"/>
          <w:sz w:val="22"/>
        </w:rPr>
        <w:t>Clustering technique to determinate signal-to-noise ratio of Rhizophora spp.</w:t>
      </w:r>
      <w:r w:rsidR="00201559" w:rsidRPr="00C04420">
        <w:rPr>
          <w:rFonts w:cstheme="majorBidi"/>
          <w:color w:val="000000"/>
          <w:sz w:val="22"/>
        </w:rPr>
        <w:t xml:space="preserve"> </w:t>
      </w:r>
      <w:r w:rsidRPr="00C04420">
        <w:rPr>
          <w:rFonts w:cstheme="majorBidi"/>
          <w:b/>
          <w:bCs/>
          <w:color w:val="000000"/>
          <w:sz w:val="22"/>
        </w:rPr>
        <w:t>binderless and araldite resin particleboard as phantom material on computed</w:t>
      </w:r>
      <w:r w:rsidR="00201559" w:rsidRPr="00C04420">
        <w:rPr>
          <w:rFonts w:cstheme="majorBidi"/>
          <w:color w:val="000000"/>
          <w:sz w:val="22"/>
        </w:rPr>
        <w:t xml:space="preserve"> </w:t>
      </w:r>
      <w:r w:rsidRPr="00C04420">
        <w:rPr>
          <w:rFonts w:cstheme="majorBidi"/>
          <w:b/>
          <w:bCs/>
          <w:color w:val="000000"/>
          <w:sz w:val="22"/>
        </w:rPr>
        <w:t xml:space="preserve">tomography images. </w:t>
      </w:r>
      <w:r w:rsidRPr="00C04420">
        <w:rPr>
          <w:rFonts w:cstheme="majorBidi"/>
          <w:color w:val="000000"/>
          <w:sz w:val="22"/>
        </w:rPr>
        <w:t>(Journa</w:t>
      </w:r>
      <w:r w:rsidR="00C04420" w:rsidRPr="00C04420">
        <w:rPr>
          <w:rFonts w:cstheme="majorBidi"/>
          <w:color w:val="000000"/>
          <w:sz w:val="22"/>
        </w:rPr>
        <w:t>l of Physics:</w:t>
      </w:r>
      <w:r w:rsidR="00201559" w:rsidRPr="00C04420">
        <w:rPr>
          <w:rFonts w:cstheme="majorBidi"/>
          <w:color w:val="000000"/>
          <w:sz w:val="22"/>
        </w:rPr>
        <w:t xml:space="preserve">Conf. Series 1248 </w:t>
      </w:r>
      <w:r w:rsidRPr="00C04420">
        <w:rPr>
          <w:rFonts w:cstheme="majorBidi"/>
          <w:color w:val="000000"/>
          <w:sz w:val="22"/>
        </w:rPr>
        <w:t>(2</w:t>
      </w:r>
      <w:r w:rsidR="00201559" w:rsidRPr="00C04420">
        <w:rPr>
          <w:rFonts w:cstheme="majorBidi"/>
          <w:color w:val="000000"/>
          <w:sz w:val="22"/>
        </w:rPr>
        <w:t>019) 012016 IOP Publishing doi:</w:t>
      </w:r>
      <w:r w:rsidR="00DC4279" w:rsidRPr="00C04420">
        <w:rPr>
          <w:rFonts w:cstheme="majorBidi"/>
          <w:color w:val="000000"/>
          <w:sz w:val="22"/>
        </w:rPr>
        <w:t xml:space="preserve">10.1088/1742 </w:t>
      </w:r>
      <w:r w:rsidRPr="00C04420">
        <w:rPr>
          <w:rFonts w:cstheme="majorBidi"/>
          <w:color w:val="000000"/>
          <w:sz w:val="22"/>
        </w:rPr>
        <w:t>6596/1248/1/012016)</w:t>
      </w:r>
    </w:p>
    <w:p w:rsidR="005355C5" w:rsidRPr="00C04420" w:rsidRDefault="00201559" w:rsidP="00DC4279">
      <w:pPr>
        <w:pStyle w:val="ListParagraph"/>
        <w:numPr>
          <w:ilvl w:val="0"/>
          <w:numId w:val="8"/>
        </w:numPr>
        <w:jc w:val="both"/>
        <w:rPr>
          <w:rFonts w:eastAsia="Times New Roman" w:cstheme="majorBidi"/>
          <w:color w:val="000000"/>
          <w:sz w:val="22"/>
        </w:rPr>
      </w:pPr>
      <w:r w:rsidRPr="00C04420">
        <w:rPr>
          <w:rFonts w:cstheme="majorBidi"/>
          <w:b/>
          <w:bCs/>
          <w:color w:val="000000"/>
          <w:sz w:val="22"/>
        </w:rPr>
        <w:t>Compatibility and validation of a recent developed artificial blood through the vascular phantom using doppler ultrasound color- and motion-mode techniques. (</w:t>
      </w:r>
      <w:r w:rsidRPr="00C04420">
        <w:rPr>
          <w:rFonts w:cstheme="majorBidi"/>
          <w:sz w:val="22"/>
        </w:rPr>
        <w:t>Journal of Medical Ultrasound) (2020)</w:t>
      </w:r>
    </w:p>
    <w:p w:rsidR="00C04420" w:rsidRPr="00C04420" w:rsidRDefault="00A71840" w:rsidP="00C04420">
      <w:pPr>
        <w:pStyle w:val="ListParagraph"/>
        <w:numPr>
          <w:ilvl w:val="0"/>
          <w:numId w:val="8"/>
        </w:numPr>
        <w:jc w:val="both"/>
        <w:rPr>
          <w:rFonts w:cstheme="majorBidi"/>
          <w:b/>
          <w:bCs/>
          <w:color w:val="000000"/>
          <w:sz w:val="22"/>
        </w:rPr>
      </w:pPr>
      <w:r w:rsidRPr="00C04420">
        <w:rPr>
          <w:rFonts w:cstheme="majorBidi"/>
          <w:b/>
          <w:bCs/>
          <w:color w:val="000000"/>
          <w:sz w:val="22"/>
        </w:rPr>
        <w:t>Image Quality and Dose Redu</w:t>
      </w:r>
      <w:r w:rsidR="005355C5" w:rsidRPr="00C04420">
        <w:rPr>
          <w:rFonts w:cstheme="majorBidi"/>
          <w:b/>
          <w:bCs/>
          <w:color w:val="000000"/>
          <w:sz w:val="22"/>
        </w:rPr>
        <w:t>ction in Single and Dual Energy Computed Tomography</w:t>
      </w:r>
      <w:r w:rsidR="00DC4279" w:rsidRPr="00C04420">
        <w:rPr>
          <w:rFonts w:cstheme="majorBidi"/>
          <w:b/>
          <w:bCs/>
          <w:color w:val="000000"/>
          <w:sz w:val="22"/>
        </w:rPr>
        <w:t xml:space="preserve"> </w:t>
      </w:r>
      <w:r w:rsidRPr="00C04420">
        <w:rPr>
          <w:rFonts w:cstheme="majorBidi"/>
          <w:b/>
          <w:bCs/>
          <w:color w:val="000000"/>
          <w:sz w:val="22"/>
        </w:rPr>
        <w:t xml:space="preserve">(Dissertation Submitted in Partial </w:t>
      </w:r>
      <w:r w:rsidR="005355C5" w:rsidRPr="00C04420">
        <w:rPr>
          <w:rFonts w:cstheme="majorBidi"/>
          <w:b/>
          <w:bCs/>
          <w:color w:val="000000"/>
          <w:sz w:val="22"/>
        </w:rPr>
        <w:t>Fulfillment</w:t>
      </w:r>
      <w:r w:rsidRPr="00C04420">
        <w:rPr>
          <w:rFonts w:cstheme="majorBidi"/>
          <w:b/>
          <w:bCs/>
          <w:color w:val="000000"/>
          <w:sz w:val="22"/>
        </w:rPr>
        <w:t xml:space="preserve"> of the Requirements for the Degree </w:t>
      </w:r>
      <w:r w:rsidR="005355C5" w:rsidRPr="00C04420">
        <w:rPr>
          <w:rFonts w:cstheme="majorBidi"/>
          <w:b/>
          <w:bCs/>
          <w:color w:val="000000"/>
          <w:sz w:val="22"/>
        </w:rPr>
        <w:t>of Master</w:t>
      </w:r>
      <w:r w:rsidRPr="00C04420">
        <w:rPr>
          <w:rFonts w:cstheme="majorBidi"/>
          <w:b/>
          <w:bCs/>
          <w:color w:val="000000"/>
          <w:sz w:val="22"/>
        </w:rPr>
        <w:t>)</w:t>
      </w:r>
    </w:p>
    <w:p w:rsidR="00EF1FE4" w:rsidRDefault="00EF1FE4" w:rsidP="00DC4279">
      <w:pPr>
        <w:pBdr>
          <w:bottom w:val="single" w:sz="4" w:space="1" w:color="auto"/>
        </w:pBdr>
        <w:spacing w:line="24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CO</w:t>
      </w:r>
      <w:r w:rsidR="00C04420">
        <w:rPr>
          <w:b/>
          <w:bCs/>
          <w:color w:val="000000"/>
          <w:sz w:val="28"/>
          <w:szCs w:val="28"/>
        </w:rPr>
        <w:t>N</w:t>
      </w:r>
      <w:r>
        <w:rPr>
          <w:b/>
          <w:bCs/>
          <w:color w:val="000000"/>
          <w:sz w:val="28"/>
          <w:szCs w:val="28"/>
        </w:rPr>
        <w:t>FERE</w:t>
      </w:r>
      <w:r w:rsidR="00C04420">
        <w:rPr>
          <w:b/>
          <w:bCs/>
          <w:color w:val="000000"/>
          <w:sz w:val="28"/>
          <w:szCs w:val="28"/>
        </w:rPr>
        <w:t>N</w:t>
      </w:r>
      <w:r>
        <w:rPr>
          <w:b/>
          <w:bCs/>
          <w:color w:val="000000"/>
          <w:sz w:val="28"/>
          <w:szCs w:val="28"/>
        </w:rPr>
        <w:t>CES</w:t>
      </w:r>
    </w:p>
    <w:p w:rsidR="00EF1FE4" w:rsidRPr="00C04420" w:rsidRDefault="00EF1FE4" w:rsidP="00C04420">
      <w:pPr>
        <w:pStyle w:val="ListParagraph"/>
        <w:numPr>
          <w:ilvl w:val="0"/>
          <w:numId w:val="11"/>
        </w:numPr>
        <w:jc w:val="both"/>
        <w:rPr>
          <w:rFonts w:cstheme="majorBidi"/>
          <w:color w:val="000000"/>
          <w:sz w:val="21"/>
          <w:szCs w:val="21"/>
        </w:rPr>
      </w:pPr>
      <w:r w:rsidRPr="00C04420">
        <w:rPr>
          <w:rFonts w:cstheme="majorBidi"/>
          <w:color w:val="000000"/>
          <w:sz w:val="21"/>
          <w:szCs w:val="21"/>
        </w:rPr>
        <w:t xml:space="preserve">PATTAYA 7th International Conference on Environmental, Chemical,Biological &amp; Medical Sciences (ECBMS-17)  </w:t>
      </w:r>
      <w:r w:rsidRPr="00C04420">
        <w:rPr>
          <w:rFonts w:cstheme="majorBidi"/>
          <w:b/>
          <w:bCs/>
          <w:i/>
          <w:iCs/>
          <w:color w:val="000000"/>
          <w:sz w:val="21"/>
          <w:szCs w:val="21"/>
        </w:rPr>
        <w:t>(Pattaya, Thailand</w:t>
      </w:r>
      <w:r w:rsidRPr="00C04420">
        <w:rPr>
          <w:rFonts w:cstheme="majorBidi"/>
          <w:b/>
          <w:bCs/>
          <w:color w:val="000000"/>
          <w:sz w:val="21"/>
          <w:szCs w:val="21"/>
        </w:rPr>
        <w:t>)</w:t>
      </w:r>
    </w:p>
    <w:p w:rsidR="00EF1FE4" w:rsidRPr="00C04420" w:rsidRDefault="00EF1FE4" w:rsidP="00C04420">
      <w:pPr>
        <w:pStyle w:val="ListParagraph"/>
        <w:numPr>
          <w:ilvl w:val="0"/>
          <w:numId w:val="11"/>
        </w:numPr>
        <w:jc w:val="both"/>
        <w:rPr>
          <w:rFonts w:cstheme="majorBidi"/>
          <w:color w:val="000000"/>
          <w:sz w:val="21"/>
          <w:szCs w:val="21"/>
        </w:rPr>
      </w:pPr>
      <w:r w:rsidRPr="00C04420">
        <w:rPr>
          <w:rFonts w:cstheme="majorBidi"/>
          <w:color w:val="000000"/>
          <w:sz w:val="21"/>
          <w:szCs w:val="21"/>
        </w:rPr>
        <w:t>10th International Seminar on Medical Physics &amp; 1st AMDI International Oncology Symposium</w:t>
      </w:r>
      <w:r w:rsidR="00DC5A86" w:rsidRPr="00C04420">
        <w:rPr>
          <w:rFonts w:cstheme="majorBidi"/>
          <w:color w:val="000000"/>
          <w:sz w:val="21"/>
          <w:szCs w:val="21"/>
        </w:rPr>
        <w:t xml:space="preserve"> </w:t>
      </w:r>
      <w:r w:rsidR="00DC5A86" w:rsidRPr="00C04420">
        <w:rPr>
          <w:rFonts w:cstheme="majorBidi"/>
          <w:b/>
          <w:bCs/>
          <w:i/>
          <w:iCs/>
          <w:color w:val="000000"/>
          <w:sz w:val="21"/>
          <w:szCs w:val="21"/>
        </w:rPr>
        <w:t>(Penang , Malaysia)</w:t>
      </w:r>
    </w:p>
    <w:p w:rsidR="00EF1FE4" w:rsidRPr="00C04420" w:rsidRDefault="00EF1FE4" w:rsidP="00C04420">
      <w:pPr>
        <w:pStyle w:val="ListParagraph"/>
        <w:numPr>
          <w:ilvl w:val="0"/>
          <w:numId w:val="11"/>
        </w:numPr>
        <w:jc w:val="both"/>
        <w:rPr>
          <w:rFonts w:cstheme="majorBidi"/>
          <w:i/>
          <w:iCs/>
          <w:color w:val="000000"/>
          <w:sz w:val="21"/>
          <w:szCs w:val="21"/>
        </w:rPr>
      </w:pPr>
      <w:r w:rsidRPr="00C04420">
        <w:rPr>
          <w:rFonts w:cstheme="majorBidi"/>
          <w:color w:val="000000"/>
          <w:sz w:val="21"/>
          <w:szCs w:val="21"/>
        </w:rPr>
        <w:t>18th. AOCMP and 16th. SEACOMP 2018 11th. – 14th. November 2018</w:t>
      </w:r>
      <w:r w:rsidR="00DC4279" w:rsidRPr="00C04420">
        <w:rPr>
          <w:rFonts w:cstheme="majorBidi"/>
          <w:color w:val="000000"/>
          <w:sz w:val="21"/>
          <w:szCs w:val="21"/>
        </w:rPr>
        <w:t xml:space="preserve"> </w:t>
      </w:r>
      <w:r w:rsidR="00DC4279" w:rsidRPr="00C04420">
        <w:rPr>
          <w:rFonts w:cstheme="majorBidi"/>
          <w:b/>
          <w:bCs/>
          <w:i/>
          <w:iCs/>
          <w:color w:val="000000"/>
          <w:sz w:val="21"/>
          <w:szCs w:val="21"/>
        </w:rPr>
        <w:t>(</w:t>
      </w:r>
      <w:r w:rsidR="00DC4279" w:rsidRPr="00C04420">
        <w:rPr>
          <w:rFonts w:cstheme="majorBidi"/>
          <w:b/>
          <w:bCs/>
          <w:color w:val="000000"/>
          <w:sz w:val="21"/>
          <w:szCs w:val="21"/>
        </w:rPr>
        <w:t>Kuala Lumpur</w:t>
      </w:r>
      <w:r w:rsidR="00DC4279" w:rsidRPr="00C04420">
        <w:rPr>
          <w:rFonts w:cstheme="majorBidi"/>
          <w:b/>
          <w:bCs/>
          <w:i/>
          <w:iCs/>
          <w:color w:val="000000"/>
          <w:sz w:val="21"/>
          <w:szCs w:val="21"/>
        </w:rPr>
        <w:t>, Malaysia)</w:t>
      </w:r>
    </w:p>
    <w:p w:rsidR="00EF1FE4" w:rsidRPr="00EF1FE4" w:rsidRDefault="00EF1FE4" w:rsidP="00C04420">
      <w:pPr>
        <w:pStyle w:val="ListParagraph"/>
        <w:numPr>
          <w:ilvl w:val="0"/>
          <w:numId w:val="11"/>
        </w:numPr>
        <w:jc w:val="both"/>
        <w:rPr>
          <w:rFonts w:cstheme="majorBidi"/>
          <w:b/>
          <w:bCs/>
          <w:color w:val="000000"/>
          <w:sz w:val="21"/>
          <w:szCs w:val="21"/>
        </w:rPr>
      </w:pPr>
      <w:r w:rsidRPr="00C04420">
        <w:rPr>
          <w:rFonts w:cstheme="majorBidi"/>
          <w:color w:val="000000"/>
          <w:sz w:val="21"/>
          <w:szCs w:val="21"/>
        </w:rPr>
        <w:t>International Conference on Rec</w:t>
      </w:r>
      <w:r w:rsidR="00C04420" w:rsidRPr="00C04420">
        <w:rPr>
          <w:rFonts w:cstheme="majorBidi"/>
          <w:color w:val="000000"/>
          <w:sz w:val="21"/>
          <w:szCs w:val="21"/>
        </w:rPr>
        <w:t xml:space="preserve">ent Advances in Medical Science </w:t>
      </w:r>
      <w:r w:rsidRPr="00C04420">
        <w:rPr>
          <w:rFonts w:cstheme="majorBidi"/>
          <w:color w:val="000000"/>
          <w:sz w:val="21"/>
          <w:szCs w:val="21"/>
        </w:rPr>
        <w:t>(ICRAMS)</w:t>
      </w:r>
      <w:r w:rsidRPr="00EF1FE4">
        <w:rPr>
          <w:rFonts w:cstheme="majorBidi"/>
          <w:color w:val="000000"/>
          <w:sz w:val="21"/>
          <w:szCs w:val="21"/>
        </w:rPr>
        <w:t> / </w:t>
      </w:r>
      <w:r w:rsidRPr="00C04420">
        <w:rPr>
          <w:rFonts w:cstheme="majorBidi"/>
          <w:color w:val="000000"/>
          <w:sz w:val="21"/>
          <w:szCs w:val="21"/>
        </w:rPr>
        <w:t>Barcelona, Spain </w:t>
      </w:r>
      <w:r w:rsidRPr="00EF1FE4">
        <w:rPr>
          <w:rFonts w:cstheme="majorBidi"/>
          <w:color w:val="000000"/>
          <w:sz w:val="21"/>
          <w:szCs w:val="21"/>
        </w:rPr>
        <w:t>during</w:t>
      </w:r>
      <w:r w:rsidRPr="00C04420">
        <w:rPr>
          <w:rFonts w:cstheme="majorBidi"/>
          <w:color w:val="000000"/>
          <w:sz w:val="21"/>
          <w:szCs w:val="21"/>
        </w:rPr>
        <w:t> 11th - 12th February, 2020</w:t>
      </w:r>
      <w:r w:rsidR="00DC4279" w:rsidRPr="00C04420">
        <w:rPr>
          <w:rFonts w:cstheme="majorBidi"/>
          <w:color w:val="000000"/>
          <w:sz w:val="21"/>
          <w:szCs w:val="21"/>
        </w:rPr>
        <w:t xml:space="preserve">. </w:t>
      </w:r>
      <w:r w:rsidR="00DC4279" w:rsidRPr="00C04420">
        <w:rPr>
          <w:rFonts w:cstheme="majorBidi"/>
          <w:b/>
          <w:bCs/>
          <w:color w:val="000000"/>
          <w:sz w:val="21"/>
          <w:szCs w:val="21"/>
        </w:rPr>
        <w:t>(Barcelona, Spain)</w:t>
      </w:r>
    </w:p>
    <w:p w:rsidR="005355C5" w:rsidRDefault="00201559" w:rsidP="005355C5">
      <w:pPr>
        <w:pBdr>
          <w:bottom w:val="single" w:sz="4" w:space="1" w:color="auto"/>
        </w:pBdr>
        <w:spacing w:line="240" w:lineRule="auto"/>
        <w:rPr>
          <w:b/>
          <w:bCs/>
          <w:color w:val="000000"/>
          <w:sz w:val="28"/>
          <w:szCs w:val="28"/>
        </w:rPr>
      </w:pPr>
      <w:r w:rsidRPr="005355C5">
        <w:rPr>
          <w:b/>
          <w:bCs/>
          <w:color w:val="000000"/>
          <w:sz w:val="28"/>
          <w:szCs w:val="28"/>
        </w:rPr>
        <w:lastRenderedPageBreak/>
        <w:t>EXPERIENCE</w:t>
      </w:r>
    </w:p>
    <w:p w:rsidR="005355C5" w:rsidRDefault="00A71840" w:rsidP="00DC4279">
      <w:pPr>
        <w:pStyle w:val="ListParagraph"/>
        <w:numPr>
          <w:ilvl w:val="0"/>
          <w:numId w:val="10"/>
        </w:numPr>
        <w:spacing w:line="240" w:lineRule="auto"/>
        <w:rPr>
          <w:szCs w:val="24"/>
        </w:rPr>
      </w:pPr>
      <w:r w:rsidRPr="00DC4279">
        <w:rPr>
          <w:b/>
          <w:bCs/>
          <w:szCs w:val="24"/>
        </w:rPr>
        <w:t>1/7/2009 - 1/12/2009</w:t>
      </w:r>
      <w:r w:rsidRPr="00DC4279">
        <w:rPr>
          <w:szCs w:val="24"/>
        </w:rPr>
        <w:t xml:space="preserve"> worked in Everest Di</w:t>
      </w:r>
      <w:r w:rsidR="005355C5" w:rsidRPr="00DC4279">
        <w:rPr>
          <w:szCs w:val="24"/>
        </w:rPr>
        <w:t xml:space="preserve">gital Radiology Center - Amman/ </w:t>
      </w:r>
      <w:r w:rsidRPr="00DC4279">
        <w:rPr>
          <w:szCs w:val="24"/>
        </w:rPr>
        <w:t>Jordan as chief of radiologic technologist.</w:t>
      </w:r>
    </w:p>
    <w:p w:rsidR="00DC4279" w:rsidRPr="00DC4279" w:rsidRDefault="00DC4279" w:rsidP="00DC4279">
      <w:pPr>
        <w:pStyle w:val="ListParagraph"/>
        <w:spacing w:line="240" w:lineRule="auto"/>
        <w:rPr>
          <w:szCs w:val="24"/>
        </w:rPr>
      </w:pPr>
    </w:p>
    <w:p w:rsidR="00DC4279" w:rsidRDefault="00A71840" w:rsidP="00DC4279">
      <w:pPr>
        <w:pStyle w:val="ListParagraph"/>
        <w:numPr>
          <w:ilvl w:val="0"/>
          <w:numId w:val="10"/>
        </w:numPr>
        <w:spacing w:line="240" w:lineRule="auto"/>
        <w:rPr>
          <w:color w:val="000000"/>
          <w:szCs w:val="24"/>
        </w:rPr>
      </w:pPr>
      <w:r w:rsidRPr="00DC4279">
        <w:rPr>
          <w:b/>
          <w:bCs/>
          <w:color w:val="000000"/>
          <w:szCs w:val="24"/>
        </w:rPr>
        <w:t>1/12/2009 - 31/8/2011</w:t>
      </w:r>
      <w:r w:rsidRPr="00DC4279">
        <w:rPr>
          <w:color w:val="000000"/>
          <w:szCs w:val="24"/>
        </w:rPr>
        <w:t xml:space="preserve"> has worked at Istikl</w:t>
      </w:r>
      <w:r w:rsidR="005355C5" w:rsidRPr="00DC4279">
        <w:rPr>
          <w:color w:val="000000"/>
          <w:szCs w:val="24"/>
        </w:rPr>
        <w:t xml:space="preserve">al Hospital - Amman Jordan as a </w:t>
      </w:r>
      <w:r w:rsidRPr="00DC4279">
        <w:rPr>
          <w:color w:val="000000"/>
          <w:szCs w:val="24"/>
        </w:rPr>
        <w:t>radiologic technologist.</w:t>
      </w:r>
    </w:p>
    <w:p w:rsidR="00DC4279" w:rsidRPr="00DC4279" w:rsidRDefault="00DC4279" w:rsidP="00DC4279">
      <w:pPr>
        <w:pStyle w:val="NoSpacing"/>
      </w:pPr>
    </w:p>
    <w:p w:rsidR="00DC4279" w:rsidRDefault="00A71840" w:rsidP="00DC4279">
      <w:pPr>
        <w:pStyle w:val="ListParagraph"/>
        <w:numPr>
          <w:ilvl w:val="0"/>
          <w:numId w:val="10"/>
        </w:numPr>
        <w:spacing w:line="240" w:lineRule="auto"/>
        <w:rPr>
          <w:color w:val="000000"/>
          <w:szCs w:val="24"/>
        </w:rPr>
      </w:pPr>
      <w:r w:rsidRPr="00DC4279">
        <w:rPr>
          <w:b/>
          <w:bCs/>
          <w:color w:val="000000"/>
          <w:szCs w:val="24"/>
        </w:rPr>
        <w:t>2/9/2012 - 1/7/2014</w:t>
      </w:r>
      <w:r w:rsidRPr="00DC4279">
        <w:rPr>
          <w:color w:val="000000"/>
          <w:szCs w:val="24"/>
        </w:rPr>
        <w:t xml:space="preserve"> has worked at AL-Ghad I</w:t>
      </w:r>
      <w:r w:rsidR="005355C5" w:rsidRPr="00DC4279">
        <w:rPr>
          <w:color w:val="000000"/>
          <w:szCs w:val="24"/>
        </w:rPr>
        <w:t xml:space="preserve">nternational Medical Colleges - </w:t>
      </w:r>
      <w:r w:rsidRPr="00DC4279">
        <w:rPr>
          <w:color w:val="000000"/>
          <w:szCs w:val="24"/>
        </w:rPr>
        <w:t>Jeddah / K.S.A as a clinical practice supervisor.</w:t>
      </w:r>
    </w:p>
    <w:p w:rsidR="00DC4279" w:rsidRPr="00DC4279" w:rsidRDefault="00DC4279" w:rsidP="00DC4279">
      <w:pPr>
        <w:spacing w:line="240" w:lineRule="auto"/>
        <w:rPr>
          <w:color w:val="000000"/>
          <w:szCs w:val="24"/>
        </w:rPr>
      </w:pPr>
    </w:p>
    <w:p w:rsidR="00DC4279" w:rsidRDefault="00A71840" w:rsidP="00DC4279">
      <w:pPr>
        <w:pStyle w:val="ListParagraph"/>
        <w:numPr>
          <w:ilvl w:val="0"/>
          <w:numId w:val="10"/>
        </w:numPr>
        <w:spacing w:line="240" w:lineRule="auto"/>
        <w:rPr>
          <w:color w:val="000000"/>
          <w:szCs w:val="24"/>
        </w:rPr>
      </w:pPr>
      <w:r w:rsidRPr="00DC4279">
        <w:rPr>
          <w:b/>
          <w:bCs/>
          <w:color w:val="000000"/>
          <w:szCs w:val="24"/>
        </w:rPr>
        <w:t>2/11/2015- 1/2/2016</w:t>
      </w:r>
      <w:r w:rsidRPr="00DC4279">
        <w:rPr>
          <w:color w:val="000000"/>
          <w:szCs w:val="24"/>
        </w:rPr>
        <w:t xml:space="preserve"> has worked as a supervisor and senior in radiolo</w:t>
      </w:r>
      <w:r w:rsidR="005355C5" w:rsidRPr="00DC4279">
        <w:rPr>
          <w:color w:val="000000"/>
          <w:szCs w:val="24"/>
        </w:rPr>
        <w:t xml:space="preserve">gy </w:t>
      </w:r>
      <w:r w:rsidRPr="00DC4279">
        <w:rPr>
          <w:color w:val="000000"/>
          <w:szCs w:val="24"/>
        </w:rPr>
        <w:t>department at Istiklal Hospital, Amman – Jordan.</w:t>
      </w:r>
    </w:p>
    <w:p w:rsidR="00DC4279" w:rsidRPr="00DC4279" w:rsidRDefault="00DC4279" w:rsidP="00DC4279">
      <w:pPr>
        <w:pStyle w:val="ListParagraph"/>
        <w:rPr>
          <w:color w:val="000000"/>
          <w:szCs w:val="24"/>
        </w:rPr>
      </w:pPr>
    </w:p>
    <w:p w:rsidR="00DC4279" w:rsidRPr="00DC4279" w:rsidRDefault="00DC4279" w:rsidP="00DC4279">
      <w:pPr>
        <w:pStyle w:val="ListParagraph"/>
        <w:spacing w:line="240" w:lineRule="auto"/>
        <w:rPr>
          <w:color w:val="000000"/>
          <w:szCs w:val="24"/>
        </w:rPr>
      </w:pPr>
    </w:p>
    <w:p w:rsidR="005355C5" w:rsidRPr="00DC4279" w:rsidRDefault="00A71840" w:rsidP="00DC4279">
      <w:pPr>
        <w:pStyle w:val="ListParagraph"/>
        <w:numPr>
          <w:ilvl w:val="0"/>
          <w:numId w:val="10"/>
        </w:numPr>
        <w:spacing w:line="240" w:lineRule="auto"/>
        <w:rPr>
          <w:color w:val="000000"/>
          <w:szCs w:val="24"/>
        </w:rPr>
      </w:pPr>
      <w:r w:rsidRPr="00DC4279">
        <w:rPr>
          <w:b/>
          <w:bCs/>
          <w:color w:val="000000"/>
          <w:szCs w:val="24"/>
        </w:rPr>
        <w:t>4/2/2017-15/9-2017</w:t>
      </w:r>
      <w:r w:rsidRPr="00DC4279">
        <w:rPr>
          <w:color w:val="000000"/>
          <w:szCs w:val="24"/>
        </w:rPr>
        <w:t xml:space="preserve"> and from </w:t>
      </w:r>
      <w:r w:rsidRPr="00DC4279">
        <w:rPr>
          <w:b/>
          <w:bCs/>
          <w:color w:val="000000"/>
          <w:szCs w:val="24"/>
        </w:rPr>
        <w:t>11/2/2018- unt</w:t>
      </w:r>
      <w:r w:rsidR="005355C5" w:rsidRPr="00DC4279">
        <w:rPr>
          <w:b/>
          <w:bCs/>
          <w:color w:val="000000"/>
          <w:szCs w:val="24"/>
        </w:rPr>
        <w:t>il now</w:t>
      </w:r>
      <w:r w:rsidR="005355C5" w:rsidRPr="00DC4279">
        <w:rPr>
          <w:color w:val="000000"/>
          <w:szCs w:val="24"/>
        </w:rPr>
        <w:t xml:space="preserve"> , working as a full time </w:t>
      </w:r>
      <w:r w:rsidRPr="00DC4279">
        <w:rPr>
          <w:color w:val="000000"/>
          <w:szCs w:val="24"/>
        </w:rPr>
        <w:t>lecturer at Radiography Department /A</w:t>
      </w:r>
      <w:r w:rsidR="00C04420">
        <w:rPr>
          <w:color w:val="000000"/>
          <w:szCs w:val="24"/>
        </w:rPr>
        <w:t xml:space="preserve">l-Hussein Bin Talal University, </w:t>
      </w:r>
      <w:r w:rsidRPr="00DC4279">
        <w:rPr>
          <w:color w:val="000000"/>
          <w:szCs w:val="24"/>
        </w:rPr>
        <w:t>Ma’an –Jordan.</w:t>
      </w:r>
    </w:p>
    <w:p w:rsidR="00DC4279" w:rsidRDefault="00DC4279" w:rsidP="005355C5">
      <w:pPr>
        <w:spacing w:line="240" w:lineRule="auto"/>
        <w:jc w:val="center"/>
        <w:rPr>
          <w:color w:val="000000"/>
          <w:sz w:val="22"/>
        </w:rPr>
      </w:pPr>
    </w:p>
    <w:p w:rsidR="00DC4279" w:rsidRDefault="00DC4279" w:rsidP="005355C5">
      <w:pPr>
        <w:spacing w:line="240" w:lineRule="auto"/>
        <w:jc w:val="center"/>
        <w:rPr>
          <w:color w:val="000000"/>
          <w:sz w:val="22"/>
        </w:rPr>
      </w:pPr>
    </w:p>
    <w:p w:rsidR="00A93374" w:rsidRPr="00A71840" w:rsidRDefault="00A71840" w:rsidP="005355C5">
      <w:pPr>
        <w:spacing w:line="240" w:lineRule="auto"/>
        <w:jc w:val="center"/>
        <w:rPr>
          <w:rFonts w:ascii="Times New Roman Bold" w:hAnsi="Times New Roman Bold"/>
          <w:color w:val="000000"/>
          <w:sz w:val="22"/>
        </w:rPr>
      </w:pPr>
      <w:r w:rsidRPr="00A71840">
        <w:rPr>
          <w:color w:val="000000"/>
          <w:sz w:val="22"/>
        </w:rPr>
        <w:br/>
      </w:r>
      <w:r w:rsidRPr="00A71840">
        <w:rPr>
          <w:rFonts w:ascii="Times New Roman Bold" w:hAnsi="Times New Roman Bold"/>
          <w:color w:val="000000"/>
          <w:sz w:val="22"/>
        </w:rPr>
        <w:t>I WILL BE REALLY HONORED TO BE JOINED TO YOUR HIGHLY</w:t>
      </w:r>
      <w:r w:rsidRPr="00A71840">
        <w:rPr>
          <w:rFonts w:ascii="Times New Roman Bold" w:hAnsi="Times New Roman Bold"/>
          <w:color w:val="000000"/>
          <w:sz w:val="22"/>
        </w:rPr>
        <w:br/>
        <w:t>QUALIFIED ESTABLISHMENT.</w:t>
      </w:r>
    </w:p>
    <w:sectPr w:rsidR="00A93374" w:rsidRPr="00A71840" w:rsidSect="005204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9AD" w:rsidRDefault="00F969AD" w:rsidP="00C04420">
      <w:pPr>
        <w:spacing w:after="0" w:line="240" w:lineRule="auto"/>
      </w:pPr>
      <w:r>
        <w:separator/>
      </w:r>
    </w:p>
  </w:endnote>
  <w:endnote w:type="continuationSeparator" w:id="1">
    <w:p w:rsidR="00F969AD" w:rsidRDefault="00F969AD" w:rsidP="00C04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9AD" w:rsidRDefault="00F969AD" w:rsidP="00C04420">
      <w:pPr>
        <w:spacing w:after="0" w:line="240" w:lineRule="auto"/>
      </w:pPr>
      <w:r>
        <w:separator/>
      </w:r>
    </w:p>
  </w:footnote>
  <w:footnote w:type="continuationSeparator" w:id="1">
    <w:p w:rsidR="00F969AD" w:rsidRDefault="00F969AD" w:rsidP="00C04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5577"/>
    <w:multiLevelType w:val="hybridMultilevel"/>
    <w:tmpl w:val="210C4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453E0"/>
    <w:multiLevelType w:val="hybridMultilevel"/>
    <w:tmpl w:val="54ACB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20EAE"/>
    <w:multiLevelType w:val="hybridMultilevel"/>
    <w:tmpl w:val="5740C618"/>
    <w:lvl w:ilvl="0" w:tplc="39EC9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3659F"/>
    <w:multiLevelType w:val="hybridMultilevel"/>
    <w:tmpl w:val="B7A494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F3B2F2F"/>
    <w:multiLevelType w:val="hybridMultilevel"/>
    <w:tmpl w:val="38D4A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A2461"/>
    <w:multiLevelType w:val="hybridMultilevel"/>
    <w:tmpl w:val="885CB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15167"/>
    <w:multiLevelType w:val="hybridMultilevel"/>
    <w:tmpl w:val="36DC1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D2994"/>
    <w:multiLevelType w:val="multilevel"/>
    <w:tmpl w:val="55EC9F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657327C4"/>
    <w:multiLevelType w:val="hybridMultilevel"/>
    <w:tmpl w:val="72C67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612766"/>
    <w:multiLevelType w:val="hybridMultilevel"/>
    <w:tmpl w:val="74902EA4"/>
    <w:lvl w:ilvl="0" w:tplc="BA5AC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840"/>
    <w:rsid w:val="000E52F0"/>
    <w:rsid w:val="001D7B12"/>
    <w:rsid w:val="001F150A"/>
    <w:rsid w:val="00201559"/>
    <w:rsid w:val="0026132A"/>
    <w:rsid w:val="004F48AB"/>
    <w:rsid w:val="0052044B"/>
    <w:rsid w:val="005355C5"/>
    <w:rsid w:val="00631821"/>
    <w:rsid w:val="00A71840"/>
    <w:rsid w:val="00B354CC"/>
    <w:rsid w:val="00B92A00"/>
    <w:rsid w:val="00BB362D"/>
    <w:rsid w:val="00C04420"/>
    <w:rsid w:val="00DC4279"/>
    <w:rsid w:val="00DC5A86"/>
    <w:rsid w:val="00DC7744"/>
    <w:rsid w:val="00DF71ED"/>
    <w:rsid w:val="00EF1FE4"/>
    <w:rsid w:val="00F148D4"/>
    <w:rsid w:val="00F9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B12"/>
    <w:pPr>
      <w:spacing w:line="360" w:lineRule="auto"/>
    </w:pPr>
    <w:rPr>
      <w:rFonts w:asciiTheme="majorBidi" w:hAnsiTheme="majorBid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F150A"/>
    <w:pPr>
      <w:keepNext/>
      <w:keepLines/>
      <w:spacing w:before="480" w:after="0"/>
      <w:ind w:left="432" w:hanging="432"/>
      <w:jc w:val="center"/>
      <w:outlineLvl w:val="0"/>
    </w:pPr>
    <w:rPr>
      <w:rFonts w:eastAsiaTheme="majorEastAsia" w:cstheme="majorBidi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F71ED"/>
    <w:pPr>
      <w:keepNext/>
      <w:keepLines/>
      <w:numPr>
        <w:ilvl w:val="1"/>
        <w:numId w:val="2"/>
      </w:numPr>
      <w:spacing w:before="200" w:after="0" w:line="480" w:lineRule="auto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next w:val="Normal"/>
    <w:link w:val="Heading3Char"/>
    <w:autoRedefine/>
    <w:uiPriority w:val="9"/>
    <w:unhideWhenUsed/>
    <w:qFormat/>
    <w:rsid w:val="00DF71ED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Bidi" w:eastAsiaTheme="majorEastAsia" w:hAnsiTheme="majorBidi" w:cstheme="majorBidi"/>
      <w:b/>
      <w:bCs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DF71ED"/>
    <w:pPr>
      <w:keepNext/>
      <w:keepLines/>
      <w:spacing w:before="200" w:after="0" w:line="480" w:lineRule="auto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150A"/>
    <w:rPr>
      <w:rFonts w:asciiTheme="majorBidi" w:eastAsiaTheme="majorEastAsia" w:hAnsiTheme="majorBidi" w:cstheme="majorBidi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71ED"/>
    <w:rPr>
      <w:rFonts w:asciiTheme="majorBidi" w:eastAsiaTheme="majorEastAsia" w:hAnsiTheme="majorBid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7B12"/>
    <w:rPr>
      <w:rFonts w:asciiTheme="majorBidi" w:eastAsiaTheme="majorEastAsia" w:hAnsiTheme="majorBid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F71ED"/>
    <w:rPr>
      <w:rFonts w:asciiTheme="majorBidi" w:eastAsiaTheme="majorEastAsia" w:hAnsiTheme="majorBidi" w:cstheme="majorBidi"/>
      <w:sz w:val="24"/>
    </w:rPr>
  </w:style>
  <w:style w:type="paragraph" w:styleId="ListParagraph">
    <w:name w:val="List Paragraph"/>
    <w:basedOn w:val="Normal"/>
    <w:uiPriority w:val="34"/>
    <w:qFormat/>
    <w:rsid w:val="00A718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184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355C5"/>
    <w:pPr>
      <w:spacing w:after="0" w:line="240" w:lineRule="auto"/>
    </w:pPr>
    <w:rPr>
      <w:rFonts w:asciiTheme="majorBidi" w:hAnsiTheme="majorBid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FE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F1FE4"/>
    <w:rPr>
      <w:b/>
      <w:bCs/>
    </w:rPr>
  </w:style>
  <w:style w:type="character" w:styleId="Emphasis">
    <w:name w:val="Emphasis"/>
    <w:basedOn w:val="DefaultParagraphFont"/>
    <w:uiPriority w:val="20"/>
    <w:qFormat/>
    <w:rsid w:val="00DC4279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C04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4420"/>
    <w:rPr>
      <w:rFonts w:asciiTheme="majorBidi" w:hAnsiTheme="majorBidi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04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4420"/>
    <w:rPr>
      <w:rFonts w:asciiTheme="majorBidi" w:hAnsiTheme="majorBid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51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wanayasrh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Marwan</dc:creator>
  <cp:lastModifiedBy>Marwan</cp:lastModifiedBy>
  <cp:revision>5</cp:revision>
  <dcterms:created xsi:type="dcterms:W3CDTF">2020-04-28T22:43:00Z</dcterms:created>
  <dcterms:modified xsi:type="dcterms:W3CDTF">2020-05-14T02:38:00Z</dcterms:modified>
</cp:coreProperties>
</file>