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9BE9" w14:textId="77777777" w:rsidR="00B23E7E" w:rsidRPr="003A1DC8" w:rsidRDefault="00B23E7E" w:rsidP="00B23E7E">
      <w:pPr>
        <w:jc w:val="center"/>
        <w:rPr>
          <w:rFonts w:ascii="Simplified Arabic" w:hAnsi="Simplified Arabic" w:cs="Simplified Arabic"/>
          <w:b/>
          <w:bCs/>
          <w:sz w:val="32"/>
          <w:szCs w:val="32"/>
          <w:rtl/>
        </w:rPr>
      </w:pPr>
      <w:r w:rsidRPr="003A1DC8">
        <w:rPr>
          <w:rFonts w:ascii="Simplified Arabic" w:hAnsi="Simplified Arabic" w:cs="Simplified Arabic" w:hint="cs"/>
          <w:b/>
          <w:bCs/>
          <w:sz w:val="32"/>
          <w:szCs w:val="32"/>
          <w:rtl/>
        </w:rPr>
        <w:t>مشاركة بحثية بعنوان</w:t>
      </w:r>
    </w:p>
    <w:p w14:paraId="67F82803" w14:textId="77777777" w:rsidR="00B23E7E" w:rsidRPr="003A1DC8" w:rsidRDefault="00B23E7E" w:rsidP="00B23E7E">
      <w:pPr>
        <w:jc w:val="center"/>
        <w:rPr>
          <w:rFonts w:ascii="Simplified Arabic" w:hAnsi="Simplified Arabic" w:cs="Simplified Arabic"/>
          <w:b/>
          <w:bCs/>
          <w:sz w:val="32"/>
          <w:szCs w:val="32"/>
          <w:rtl/>
          <w:lang w:bidi="ar-EG"/>
        </w:rPr>
      </w:pPr>
    </w:p>
    <w:p w14:paraId="3623EA49" w14:textId="77777777" w:rsidR="00B23E7E" w:rsidRPr="003A1DC8" w:rsidRDefault="00B23E7E" w:rsidP="00B23E7E">
      <w:pPr>
        <w:jc w:val="center"/>
        <w:rPr>
          <w:rFonts w:ascii="Simplified Arabic" w:hAnsi="Simplified Arabic" w:cs="PT Bold Heading"/>
          <w:b/>
          <w:bCs/>
          <w:sz w:val="44"/>
          <w:szCs w:val="44"/>
          <w:rtl/>
        </w:rPr>
      </w:pPr>
      <w:r w:rsidRPr="003A1DC8">
        <w:rPr>
          <w:rFonts w:ascii="Simplified Arabic" w:hAnsi="Simplified Arabic" w:cs="PT Bold Heading"/>
          <w:b/>
          <w:bCs/>
          <w:sz w:val="44"/>
          <w:szCs w:val="44"/>
          <w:rtl/>
        </w:rPr>
        <w:t xml:space="preserve">الملك </w:t>
      </w:r>
      <w:r w:rsidRPr="003A1DC8">
        <w:rPr>
          <w:rFonts w:ascii="Simplified Arabic" w:hAnsi="Simplified Arabic" w:cs="PT Bold Heading" w:hint="cs"/>
          <w:b/>
          <w:bCs/>
          <w:sz w:val="44"/>
          <w:szCs w:val="44"/>
          <w:rtl/>
        </w:rPr>
        <w:t>عبد الله</w:t>
      </w:r>
      <w:r w:rsidRPr="003A1DC8">
        <w:rPr>
          <w:rFonts w:ascii="Simplified Arabic" w:hAnsi="Simplified Arabic" w:cs="PT Bold Heading"/>
          <w:b/>
          <w:bCs/>
          <w:sz w:val="44"/>
          <w:szCs w:val="44"/>
          <w:rtl/>
        </w:rPr>
        <w:t xml:space="preserve"> بن الحسين </w:t>
      </w:r>
      <w:r w:rsidRPr="003A1DC8">
        <w:rPr>
          <w:rFonts w:ascii="Simplified Arabic" w:hAnsi="Simplified Arabic" w:cs="PT Bold Heading"/>
          <w:b/>
          <w:bCs/>
          <w:sz w:val="44"/>
          <w:szCs w:val="44"/>
          <w:rtl/>
          <w:lang w:bidi="ar-EG"/>
        </w:rPr>
        <w:t>الاول:</w:t>
      </w:r>
      <w:r w:rsidRPr="003A1DC8">
        <w:rPr>
          <w:rFonts w:ascii="Simplified Arabic" w:hAnsi="Simplified Arabic" w:cs="PT Bold Heading"/>
          <w:b/>
          <w:bCs/>
          <w:sz w:val="44"/>
          <w:szCs w:val="44"/>
          <w:rtl/>
        </w:rPr>
        <w:t xml:space="preserve"> </w:t>
      </w:r>
      <w:r w:rsidRPr="003A1DC8">
        <w:rPr>
          <w:rFonts w:ascii="Simplified Arabic" w:hAnsi="Simplified Arabic" w:cs="PT Bold Heading"/>
          <w:b/>
          <w:bCs/>
          <w:sz w:val="44"/>
          <w:szCs w:val="44"/>
          <w:rtl/>
          <w:lang w:bidi="ar-EG"/>
        </w:rPr>
        <w:t>مؤسس النهضة العربية الأولى</w:t>
      </w:r>
    </w:p>
    <w:p w14:paraId="1ADFBB47" w14:textId="77777777" w:rsidR="00B23E7E" w:rsidRPr="003A1DC8" w:rsidRDefault="00B23E7E" w:rsidP="00B23E7E">
      <w:pPr>
        <w:jc w:val="center"/>
        <w:rPr>
          <w:rFonts w:ascii="Simplified Arabic" w:hAnsi="Simplified Arabic" w:cs="Simplified Arabic"/>
          <w:b/>
          <w:bCs/>
          <w:sz w:val="32"/>
          <w:szCs w:val="32"/>
          <w:rtl/>
        </w:rPr>
      </w:pPr>
    </w:p>
    <w:p w14:paraId="14205495" w14:textId="77777777" w:rsidR="00B23E7E" w:rsidRPr="003A1DC8" w:rsidRDefault="00B23E7E" w:rsidP="00B23E7E">
      <w:pPr>
        <w:jc w:val="center"/>
        <w:rPr>
          <w:rFonts w:ascii="Simplified Arabic" w:hAnsi="Simplified Arabic" w:cs="Simplified Arabic"/>
          <w:b/>
          <w:bCs/>
          <w:sz w:val="32"/>
          <w:szCs w:val="32"/>
          <w:rtl/>
          <w:lang w:bidi="ar-EG"/>
        </w:rPr>
      </w:pPr>
      <w:r w:rsidRPr="003A1DC8">
        <w:rPr>
          <w:rFonts w:ascii="Simplified Arabic" w:hAnsi="Simplified Arabic" w:cs="Simplified Arabic" w:hint="cs"/>
          <w:b/>
          <w:bCs/>
          <w:sz w:val="32"/>
          <w:szCs w:val="32"/>
          <w:rtl/>
        </w:rPr>
        <w:t>إعداد</w:t>
      </w:r>
      <w:r w:rsidRPr="003A1DC8">
        <w:rPr>
          <w:rFonts w:ascii="Simplified Arabic" w:hAnsi="Simplified Arabic" w:cs="Simplified Arabic"/>
          <w:b/>
          <w:bCs/>
          <w:sz w:val="32"/>
          <w:szCs w:val="32"/>
        </w:rPr>
        <w:t xml:space="preserve"> </w:t>
      </w:r>
      <w:r w:rsidRPr="003A1DC8">
        <w:rPr>
          <w:rFonts w:ascii="Simplified Arabic" w:hAnsi="Simplified Arabic" w:cs="Simplified Arabic" w:hint="cs"/>
          <w:b/>
          <w:bCs/>
          <w:sz w:val="32"/>
          <w:szCs w:val="32"/>
          <w:rtl/>
          <w:lang w:bidi="ar-EG"/>
        </w:rPr>
        <w:t>الباحث:</w:t>
      </w:r>
    </w:p>
    <w:p w14:paraId="37599E0A" w14:textId="77777777" w:rsidR="00B23E7E" w:rsidRPr="003A1DC8" w:rsidRDefault="00B23E7E" w:rsidP="00B23E7E">
      <w:pPr>
        <w:pStyle w:val="NormalWeb"/>
        <w:shd w:val="clear" w:color="auto" w:fill="FFFFFF"/>
        <w:spacing w:before="0" w:beforeAutospacing="0" w:after="360" w:afterAutospacing="0"/>
        <w:jc w:val="center"/>
        <w:rPr>
          <w:rFonts w:ascii="Simplified Arabic" w:hAnsi="Simplified Arabic" w:cs="Simplified Arabic"/>
          <w:b/>
          <w:bCs/>
          <w:sz w:val="32"/>
          <w:szCs w:val="32"/>
          <w:lang w:bidi="ar-EG"/>
        </w:rPr>
      </w:pPr>
      <w:r w:rsidRPr="003A1DC8">
        <w:rPr>
          <w:rFonts w:ascii="Simplified Arabic" w:hAnsi="Simplified Arabic" w:cs="Simplified Arabic"/>
          <w:b/>
          <w:bCs/>
          <w:sz w:val="32"/>
          <w:szCs w:val="32"/>
          <w:rtl/>
        </w:rPr>
        <w:t>سعيد محمد أبو رحمة</w:t>
      </w:r>
    </w:p>
    <w:p w14:paraId="0410AB2C" w14:textId="77777777" w:rsidR="00B23E7E" w:rsidRPr="003A1DC8" w:rsidRDefault="00B23E7E" w:rsidP="00B23E7E">
      <w:pPr>
        <w:pStyle w:val="NormalWeb"/>
        <w:shd w:val="clear" w:color="auto" w:fill="FFFFFF"/>
        <w:spacing w:before="0" w:beforeAutospacing="0" w:after="360" w:afterAutospacing="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ط. دكتوراه</w:t>
      </w:r>
    </w:p>
    <w:p w14:paraId="0E8359AE" w14:textId="77777777" w:rsidR="00B23E7E" w:rsidRPr="003A1DC8" w:rsidRDefault="00B23E7E" w:rsidP="00B23E7E">
      <w:pPr>
        <w:pStyle w:val="NormalWeb"/>
        <w:shd w:val="clear" w:color="auto" w:fill="FFFFFF"/>
        <w:spacing w:before="0" w:beforeAutospacing="0" w:after="360" w:afterAutospacing="0"/>
        <w:jc w:val="center"/>
        <w:rPr>
          <w:rFonts w:ascii="Simplified Arabic" w:hAnsi="Simplified Arabic" w:cs="Simplified Arabic"/>
          <w:b/>
          <w:bCs/>
          <w:sz w:val="32"/>
          <w:szCs w:val="32"/>
        </w:rPr>
      </w:pPr>
      <w:r w:rsidRPr="003A1DC8">
        <w:rPr>
          <w:rFonts w:ascii="Simplified Arabic" w:hAnsi="Simplified Arabic" w:cs="Simplified Arabic"/>
          <w:b/>
          <w:bCs/>
          <w:sz w:val="32"/>
          <w:szCs w:val="32"/>
        </w:rPr>
        <w:t>mobile: 00972 - 2592147866</w:t>
      </w:r>
    </w:p>
    <w:p w14:paraId="60141F82" w14:textId="77777777" w:rsidR="00B23E7E" w:rsidRPr="003A1DC8" w:rsidRDefault="00ED6BBD" w:rsidP="00B23E7E">
      <w:pPr>
        <w:pStyle w:val="NormalWeb"/>
        <w:shd w:val="clear" w:color="auto" w:fill="FFFFFF"/>
        <w:spacing w:before="0" w:beforeAutospacing="0" w:after="360" w:afterAutospacing="0"/>
        <w:jc w:val="center"/>
        <w:rPr>
          <w:rFonts w:ascii="Simplified Arabic" w:hAnsi="Simplified Arabic" w:cs="Simplified Arabic"/>
          <w:b/>
          <w:bCs/>
          <w:sz w:val="32"/>
          <w:szCs w:val="32"/>
        </w:rPr>
      </w:pPr>
      <w:hyperlink r:id="rId7" w:history="1">
        <w:r w:rsidR="00B23E7E" w:rsidRPr="003A1DC8">
          <w:rPr>
            <w:rStyle w:val="Hyperlink"/>
            <w:rFonts w:ascii="Simplified Arabic" w:hAnsi="Simplified Arabic" w:cs="Simplified Arabic"/>
            <w:b/>
            <w:bCs/>
            <w:sz w:val="32"/>
            <w:szCs w:val="32"/>
          </w:rPr>
          <w:t>sadnmo2016@gmail.com</w:t>
        </w:r>
      </w:hyperlink>
      <w:r w:rsidR="00B23E7E" w:rsidRPr="003A1DC8">
        <w:rPr>
          <w:rFonts w:ascii="Simplified Arabic" w:hAnsi="Simplified Arabic" w:cs="Simplified Arabic"/>
          <w:b/>
          <w:bCs/>
          <w:sz w:val="32"/>
          <w:szCs w:val="32"/>
        </w:rPr>
        <w:t xml:space="preserve"> </w:t>
      </w:r>
      <w:r w:rsidR="00B23E7E" w:rsidRPr="003A1DC8">
        <w:rPr>
          <w:rFonts w:ascii="Simplified Arabic" w:hAnsi="Simplified Arabic" w:cs="Simplified Arabic"/>
          <w:b/>
          <w:bCs/>
          <w:sz w:val="32"/>
          <w:szCs w:val="32"/>
          <w:rtl/>
        </w:rPr>
        <w:t xml:space="preserve"> </w:t>
      </w:r>
    </w:p>
    <w:p w14:paraId="7F099A03" w14:textId="77777777" w:rsidR="00B23E7E" w:rsidRPr="003A1DC8" w:rsidRDefault="00B23E7E" w:rsidP="00B23E7E">
      <w:pPr>
        <w:pStyle w:val="NormalWeb"/>
        <w:shd w:val="clear" w:color="auto" w:fill="FFFFFF"/>
        <w:spacing w:before="0" w:beforeAutospacing="0" w:after="360" w:afterAutospacing="0"/>
        <w:jc w:val="center"/>
        <w:rPr>
          <w:rFonts w:ascii="Traditional Arabic" w:hAnsi="Traditional Arabic" w:cs="Traditional Arabic"/>
          <w:b/>
          <w:bCs/>
          <w:sz w:val="28"/>
          <w:szCs w:val="28"/>
        </w:rPr>
      </w:pPr>
    </w:p>
    <w:p w14:paraId="2E66527D" w14:textId="77777777" w:rsidR="00B23E7E" w:rsidRPr="003A1DC8" w:rsidRDefault="00B23E7E" w:rsidP="00B23E7E">
      <w:pPr>
        <w:jc w:val="center"/>
        <w:rPr>
          <w:rFonts w:ascii="Traditional Arabic" w:hAnsi="Traditional Arabic" w:cs="Traditional Arabic"/>
          <w:b/>
          <w:bCs/>
          <w:sz w:val="24"/>
          <w:szCs w:val="24"/>
          <w:rtl/>
          <w:lang w:bidi="ar-EG"/>
        </w:rPr>
      </w:pPr>
      <w:r w:rsidRPr="003A1DC8">
        <w:rPr>
          <w:rFonts w:ascii="Traditional Arabic" w:hAnsi="Traditional Arabic" w:cs="Traditional Arabic"/>
          <w:b/>
          <w:bCs/>
          <w:sz w:val="24"/>
          <w:szCs w:val="24"/>
          <w:rtl/>
          <w:lang w:bidi="ar-EG"/>
        </w:rPr>
        <w:t>للمشاركة في المؤتمر الدولي بعنوان: الملك المؤسس: الشخصية والقيادة والتاريخ. جامعة الحسين بن طلال</w:t>
      </w:r>
      <w:r w:rsidRPr="003A1DC8">
        <w:rPr>
          <w:rFonts w:ascii="Traditional Arabic" w:hAnsi="Traditional Arabic" w:cs="Traditional Arabic"/>
          <w:b/>
          <w:bCs/>
          <w:sz w:val="24"/>
          <w:szCs w:val="24"/>
          <w:lang w:bidi="ar-EG"/>
        </w:rPr>
        <w:t xml:space="preserve"> - </w:t>
      </w:r>
      <w:r w:rsidRPr="003A1DC8">
        <w:rPr>
          <w:rFonts w:ascii="Traditional Arabic" w:hAnsi="Traditional Arabic" w:cs="Traditional Arabic"/>
          <w:b/>
          <w:bCs/>
          <w:sz w:val="24"/>
          <w:szCs w:val="24"/>
          <w:rtl/>
          <w:lang w:bidi="ar-EG"/>
        </w:rPr>
        <w:t xml:space="preserve"> المملكة الأردنية الهاشمي</w:t>
      </w:r>
      <w:r w:rsidRPr="003A1DC8">
        <w:rPr>
          <w:rFonts w:ascii="Traditional Arabic" w:hAnsi="Traditional Arabic" w:cs="Traditional Arabic" w:hint="cs"/>
          <w:b/>
          <w:bCs/>
          <w:sz w:val="24"/>
          <w:szCs w:val="24"/>
          <w:rtl/>
          <w:lang w:bidi="ar-EG"/>
        </w:rPr>
        <w:t>ة</w:t>
      </w:r>
    </w:p>
    <w:p w14:paraId="26774061" w14:textId="77777777" w:rsidR="00B23E7E" w:rsidRPr="003A1DC8" w:rsidRDefault="00B23E7E" w:rsidP="00B23E7E">
      <w:pPr>
        <w:jc w:val="center"/>
        <w:rPr>
          <w:rFonts w:ascii="Traditional Arabic" w:hAnsi="Traditional Arabic" w:cs="Traditional Arabic"/>
          <w:b/>
          <w:bCs/>
          <w:sz w:val="28"/>
          <w:szCs w:val="28"/>
          <w:rtl/>
          <w:lang w:bidi="ar-EG"/>
        </w:rPr>
      </w:pPr>
      <w:r w:rsidRPr="003A1DC8">
        <w:rPr>
          <w:rFonts w:ascii="Traditional Arabic" w:hAnsi="Traditional Arabic" w:cs="Traditional Arabic"/>
          <w:b/>
          <w:bCs/>
          <w:sz w:val="28"/>
          <w:szCs w:val="28"/>
          <w:lang w:bidi="ar-EG"/>
        </w:rPr>
        <w:t xml:space="preserve">2021 – 1442 </w:t>
      </w:r>
    </w:p>
    <w:p w14:paraId="47EDA134" w14:textId="77777777" w:rsidR="00B23E7E" w:rsidRDefault="00B23E7E" w:rsidP="00B23E7E">
      <w:pPr>
        <w:jc w:val="center"/>
        <w:rPr>
          <w:rFonts w:ascii="Traditional Arabic" w:hAnsi="Traditional Arabic" w:cs="Traditional Arabic"/>
          <w:b/>
          <w:bCs/>
          <w:sz w:val="28"/>
          <w:szCs w:val="28"/>
          <w:rtl/>
        </w:rPr>
      </w:pPr>
    </w:p>
    <w:p w14:paraId="024E2B2D" w14:textId="77777777" w:rsidR="00B23E7E" w:rsidRDefault="00B23E7E" w:rsidP="00B23E7E">
      <w:pPr>
        <w:jc w:val="center"/>
        <w:rPr>
          <w:rFonts w:ascii="Traditional Arabic" w:hAnsi="Traditional Arabic" w:cs="Traditional Arabic"/>
          <w:b/>
          <w:bCs/>
          <w:sz w:val="28"/>
          <w:szCs w:val="28"/>
          <w:rtl/>
        </w:rPr>
      </w:pPr>
    </w:p>
    <w:p w14:paraId="0BDB0450" w14:textId="77777777" w:rsidR="00B23E7E" w:rsidRDefault="00B23E7E" w:rsidP="00B23E7E">
      <w:pPr>
        <w:jc w:val="center"/>
        <w:rPr>
          <w:rFonts w:ascii="Traditional Arabic" w:hAnsi="Traditional Arabic" w:cs="Traditional Arabic"/>
          <w:b/>
          <w:bCs/>
          <w:sz w:val="28"/>
          <w:szCs w:val="28"/>
          <w:rtl/>
        </w:rPr>
      </w:pPr>
    </w:p>
    <w:p w14:paraId="6C4135EC" w14:textId="77777777" w:rsidR="00B23E7E" w:rsidRPr="003A1DC8" w:rsidRDefault="00B23E7E" w:rsidP="00B23E7E">
      <w:pPr>
        <w:jc w:val="center"/>
        <w:rPr>
          <w:rFonts w:ascii="Traditional Arabic" w:hAnsi="Traditional Arabic" w:cs="Traditional Arabic"/>
          <w:b/>
          <w:bCs/>
          <w:sz w:val="28"/>
          <w:szCs w:val="28"/>
          <w:rtl/>
        </w:rPr>
      </w:pPr>
    </w:p>
    <w:p w14:paraId="1CBE8CCC" w14:textId="77777777" w:rsidR="00B23E7E" w:rsidRPr="003A1DC8" w:rsidRDefault="00B23E7E" w:rsidP="00B23E7E">
      <w:pPr>
        <w:spacing w:after="0"/>
        <w:ind w:firstLine="720"/>
        <w:jc w:val="both"/>
        <w:rPr>
          <w:rFonts w:ascii="Simplified Arabic" w:hAnsi="Simplified Arabic" w:cs="Simplified Arabic"/>
          <w:b/>
          <w:bCs/>
          <w:sz w:val="28"/>
          <w:szCs w:val="28"/>
          <w:rtl/>
          <w:lang w:bidi="ar-EG"/>
        </w:rPr>
      </w:pPr>
      <w:r w:rsidRPr="003A1DC8">
        <w:rPr>
          <w:rFonts w:ascii="Simplified Arabic" w:hAnsi="Simplified Arabic" w:cs="Simplified Arabic" w:hint="cs"/>
          <w:b/>
          <w:bCs/>
          <w:sz w:val="28"/>
          <w:szCs w:val="28"/>
          <w:rtl/>
          <w:lang w:bidi="ar-EG"/>
        </w:rPr>
        <w:lastRenderedPageBreak/>
        <w:t xml:space="preserve">الملخص: </w:t>
      </w:r>
    </w:p>
    <w:p w14:paraId="552C3238" w14:textId="77777777" w:rsidR="00B23E7E" w:rsidRPr="003A1DC8" w:rsidRDefault="00B23E7E" w:rsidP="00B23E7E">
      <w:pPr>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lang w:bidi="ar-EG"/>
        </w:rPr>
        <w:t xml:space="preserve">        هدفت الدراسة إلى التعرف على شخصية </w:t>
      </w:r>
      <w:r w:rsidRPr="003A1DC8">
        <w:rPr>
          <w:rFonts w:ascii="Simplified Arabic" w:hAnsi="Simplified Arabic" w:cs="Simplified Arabic"/>
          <w:sz w:val="28"/>
          <w:szCs w:val="28"/>
          <w:rtl/>
        </w:rPr>
        <w:t>الملك عبد الله ال</w:t>
      </w:r>
      <w:r>
        <w:rPr>
          <w:rFonts w:ascii="Simplified Arabic" w:hAnsi="Simplified Arabic" w:cs="Simplified Arabic" w:hint="cs"/>
          <w:sz w:val="28"/>
          <w:szCs w:val="28"/>
          <w:rtl/>
        </w:rPr>
        <w:t>أ</w:t>
      </w:r>
      <w:r w:rsidRPr="003A1DC8">
        <w:rPr>
          <w:rFonts w:ascii="Simplified Arabic" w:hAnsi="Simplified Arabic" w:cs="Simplified Arabic"/>
          <w:sz w:val="28"/>
          <w:szCs w:val="28"/>
          <w:rtl/>
        </w:rPr>
        <w:t>ول مؤسس النهضة العربية الأولى وكذلك التعرف على صفات الملك عبد الله الأول، ومعرفة أعماله الأدبية، وبيان القيم والإنجازات التي حملها مشروعه النهضوي، وبيان دور الملك عبد الله الاول من القضية الفلسطينية.</w:t>
      </w:r>
      <w:r w:rsidRPr="003A1DC8">
        <w:rPr>
          <w:rFonts w:ascii="Simplified Arabic" w:hAnsi="Simplified Arabic" w:cs="Simplified Arabic"/>
          <w:sz w:val="28"/>
          <w:szCs w:val="28"/>
          <w:shd w:val="clear" w:color="auto" w:fill="FFFFFF"/>
          <w:rtl/>
        </w:rPr>
        <w:t xml:space="preserve"> وبينت الدراسة أن الملك الشهيد تمتع بصفات أهلته ليكون مؤسسا ومفكرا وصاحب مشروع </w:t>
      </w:r>
      <w:proofErr w:type="gramStart"/>
      <w:r w:rsidRPr="003A1DC8">
        <w:rPr>
          <w:rFonts w:ascii="Simplified Arabic" w:hAnsi="Simplified Arabic" w:cs="Simplified Arabic"/>
          <w:sz w:val="28"/>
          <w:szCs w:val="28"/>
          <w:shd w:val="clear" w:color="auto" w:fill="FFFFFF"/>
          <w:rtl/>
        </w:rPr>
        <w:t>نهضوي</w:t>
      </w:r>
      <w:r w:rsidRPr="003A1DC8">
        <w:rPr>
          <w:rFonts w:ascii="Simplified Arabic" w:hAnsi="Simplified Arabic" w:cs="Simplified Arabic"/>
          <w:sz w:val="28"/>
          <w:szCs w:val="28"/>
          <w:rtl/>
        </w:rPr>
        <w:t>,</w:t>
      </w:r>
      <w:proofErr w:type="gramEnd"/>
      <w:r w:rsidRPr="003A1DC8">
        <w:rPr>
          <w:rFonts w:ascii="Simplified Arabic" w:hAnsi="Simplified Arabic" w:cs="Simplified Arabic"/>
          <w:sz w:val="28"/>
          <w:szCs w:val="28"/>
          <w:rtl/>
        </w:rPr>
        <w:t xml:space="preserve"> كما أنه ليس فقط صاحب مشروع أردني فقط بل مشروع وطني وقومي. وتعد هذه الدراسة من الدراسات الوصفية واستخدم الباحث المنهج التاريخي لوصف مرحلة تاريخية أحدثت أثراً في التاريخ العربي حتى يومنا هذا.</w:t>
      </w:r>
    </w:p>
    <w:p w14:paraId="1B8F6C75" w14:textId="77777777" w:rsidR="00B23E7E" w:rsidRPr="003A1DC8" w:rsidRDefault="00B23E7E" w:rsidP="00B23E7E">
      <w:pPr>
        <w:spacing w:before="120" w:after="120"/>
        <w:ind w:firstLine="720"/>
        <w:jc w:val="right"/>
        <w:rPr>
          <w:rFonts w:ascii="Simplified Arabic" w:hAnsi="Simplified Arabic" w:cs="Simplified Arabic"/>
          <w:b/>
          <w:bCs/>
          <w:sz w:val="28"/>
          <w:szCs w:val="28"/>
          <w:rtl/>
        </w:rPr>
      </w:pPr>
      <w:r w:rsidRPr="003A1DC8">
        <w:rPr>
          <w:rFonts w:ascii="Simplified Arabic" w:hAnsi="Simplified Arabic" w:cs="Simplified Arabic"/>
          <w:b/>
          <w:bCs/>
          <w:sz w:val="28"/>
          <w:szCs w:val="28"/>
        </w:rPr>
        <w:t>Summary:</w:t>
      </w:r>
    </w:p>
    <w:p w14:paraId="68407D5F" w14:textId="77777777" w:rsidR="00B23E7E" w:rsidRPr="003A1DC8" w:rsidRDefault="00B23E7E" w:rsidP="00B23E7E">
      <w:pPr>
        <w:bidi w:val="0"/>
        <w:jc w:val="both"/>
        <w:rPr>
          <w:rFonts w:asciiTheme="majorBidi" w:hAnsiTheme="majorBidi" w:cstheme="majorBidi"/>
          <w:b/>
          <w:bCs/>
          <w:sz w:val="32"/>
          <w:szCs w:val="32"/>
          <w:rtl/>
          <w:lang w:bidi="ar-EG"/>
        </w:rPr>
      </w:pPr>
      <w:r w:rsidRPr="003A1DC8">
        <w:rPr>
          <w:rFonts w:ascii="Traditional Arabic" w:hAnsi="Traditional Arabic" w:cs="Traditional Arabic"/>
          <w:sz w:val="28"/>
          <w:szCs w:val="28"/>
          <w:lang w:bidi="ar-EG"/>
        </w:rPr>
        <w:t xml:space="preserve">         The study aimed to identify the personality of King Abdullah I, the founder of the first Arab renaissance, as well as to identify the characteristics of King Abdullah I, and to know his literary works, and to explain the values and achievements that his renaissance project carried, and to explain the role of King Abdullah I in the Palestinian cause. The study showed that the martyr king had the qualities that qualified him to be a founder, a thinker, and the owner of a renaissance project, as he was not only the owner of a Jordanian project, but a national and national project. This study is a descriptive study, and the researcher used the historical method to describe a historical stage that has had an impact on Arab history to this day</w:t>
      </w:r>
      <w:r w:rsidRPr="003A1DC8">
        <w:rPr>
          <w:rFonts w:ascii="Traditional Arabic" w:hAnsi="Traditional Arabic" w:cs="Traditional Arabic"/>
          <w:sz w:val="28"/>
          <w:szCs w:val="28"/>
          <w:rtl/>
          <w:lang w:bidi="ar-EG"/>
        </w:rPr>
        <w:t>.</w:t>
      </w:r>
    </w:p>
    <w:p w14:paraId="0D16A08C" w14:textId="77777777" w:rsidR="00B23E7E" w:rsidRPr="003A1DC8" w:rsidRDefault="00B23E7E" w:rsidP="00B23E7E">
      <w:pPr>
        <w:rPr>
          <w:rFonts w:asciiTheme="majorBidi" w:hAnsiTheme="majorBidi" w:cstheme="majorBidi"/>
          <w:b/>
          <w:bCs/>
          <w:sz w:val="32"/>
          <w:szCs w:val="32"/>
          <w:rtl/>
        </w:rPr>
      </w:pPr>
    </w:p>
    <w:p w14:paraId="3819D814" w14:textId="77777777" w:rsidR="00B23E7E" w:rsidRDefault="00B23E7E" w:rsidP="00B23E7E">
      <w:pPr>
        <w:rPr>
          <w:rFonts w:asciiTheme="majorBidi" w:hAnsiTheme="majorBidi" w:cstheme="majorBidi"/>
          <w:b/>
          <w:bCs/>
          <w:sz w:val="32"/>
          <w:szCs w:val="32"/>
          <w:rtl/>
          <w:lang w:bidi="ar-EG"/>
        </w:rPr>
      </w:pPr>
    </w:p>
    <w:p w14:paraId="52833A1A" w14:textId="77777777" w:rsidR="00B23E7E" w:rsidRDefault="00B23E7E" w:rsidP="00B23E7E">
      <w:pPr>
        <w:rPr>
          <w:rFonts w:asciiTheme="majorBidi" w:hAnsiTheme="majorBidi" w:cstheme="majorBidi"/>
          <w:b/>
          <w:bCs/>
          <w:sz w:val="32"/>
          <w:szCs w:val="32"/>
          <w:rtl/>
          <w:lang w:bidi="ar-EG"/>
        </w:rPr>
      </w:pPr>
    </w:p>
    <w:p w14:paraId="0F58D230" w14:textId="77777777" w:rsidR="00B23E7E" w:rsidRPr="003A1DC8" w:rsidRDefault="00B23E7E" w:rsidP="00B23E7E">
      <w:pPr>
        <w:rPr>
          <w:rFonts w:asciiTheme="majorBidi" w:hAnsiTheme="majorBidi" w:cstheme="majorBidi"/>
          <w:b/>
          <w:bCs/>
          <w:sz w:val="32"/>
          <w:szCs w:val="32"/>
          <w:rtl/>
          <w:lang w:bidi="ar-EG"/>
        </w:rPr>
      </w:pPr>
    </w:p>
    <w:p w14:paraId="5D842DA3" w14:textId="77777777" w:rsidR="00B23E7E" w:rsidRPr="003A1DC8" w:rsidRDefault="00B23E7E" w:rsidP="00B23E7E">
      <w:pPr>
        <w:rPr>
          <w:rFonts w:asciiTheme="majorBidi" w:hAnsiTheme="majorBidi" w:cstheme="majorBidi"/>
          <w:b/>
          <w:bCs/>
          <w:sz w:val="32"/>
          <w:szCs w:val="32"/>
          <w:rtl/>
          <w:lang w:bidi="ar-EG"/>
        </w:rPr>
      </w:pPr>
    </w:p>
    <w:p w14:paraId="32D7BAE1" w14:textId="77777777" w:rsidR="00B23E7E" w:rsidRPr="003A1DC8" w:rsidRDefault="00B23E7E" w:rsidP="00B23E7E">
      <w:pPr>
        <w:rPr>
          <w:rFonts w:asciiTheme="majorBidi" w:hAnsiTheme="majorBidi" w:cstheme="majorBidi"/>
          <w:b/>
          <w:bCs/>
          <w:sz w:val="32"/>
          <w:szCs w:val="32"/>
          <w:rtl/>
          <w:lang w:bidi="ar-EG"/>
        </w:rPr>
      </w:pPr>
    </w:p>
    <w:p w14:paraId="19291C76" w14:textId="77777777" w:rsidR="00B23E7E" w:rsidRPr="003A1DC8" w:rsidRDefault="00B23E7E" w:rsidP="00B23E7E">
      <w:pPr>
        <w:rPr>
          <w:rFonts w:asciiTheme="majorBidi" w:hAnsiTheme="majorBidi" w:cstheme="majorBidi"/>
          <w:b/>
          <w:bCs/>
          <w:sz w:val="32"/>
          <w:szCs w:val="32"/>
          <w:rtl/>
          <w:lang w:bidi="ar-EG"/>
        </w:rPr>
      </w:pPr>
      <w:r w:rsidRPr="003A1DC8">
        <w:rPr>
          <w:rFonts w:asciiTheme="majorBidi" w:hAnsiTheme="majorBidi" w:cstheme="majorBidi" w:hint="cs"/>
          <w:b/>
          <w:bCs/>
          <w:sz w:val="32"/>
          <w:szCs w:val="32"/>
          <w:rtl/>
          <w:lang w:bidi="ar-EG"/>
        </w:rPr>
        <w:lastRenderedPageBreak/>
        <w:t>مقدمة:</w:t>
      </w:r>
    </w:p>
    <w:p w14:paraId="5935A2B9" w14:textId="77777777" w:rsidR="00B23E7E" w:rsidRPr="003A1DC8" w:rsidRDefault="00B23E7E" w:rsidP="00B23E7E">
      <w:pPr>
        <w:spacing w:before="120" w:after="12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lang w:bidi="ar-EG"/>
        </w:rPr>
        <w:t>إن الله يعين رجالاً ويسخرهم</w:t>
      </w:r>
      <w:r w:rsidRPr="003A1DC8">
        <w:rPr>
          <w:rFonts w:ascii="Simplified Arabic" w:hAnsi="Simplified Arabic" w:cs="Simplified Arabic"/>
          <w:sz w:val="28"/>
          <w:szCs w:val="28"/>
          <w:lang w:bidi="ar-EG"/>
        </w:rPr>
        <w:t xml:space="preserve"> </w:t>
      </w:r>
      <w:r w:rsidRPr="003A1DC8">
        <w:rPr>
          <w:rFonts w:ascii="Simplified Arabic" w:hAnsi="Simplified Arabic" w:cs="Simplified Arabic"/>
          <w:sz w:val="28"/>
          <w:szCs w:val="28"/>
          <w:rtl/>
        </w:rPr>
        <w:t>لجعل محطات في حياتهم تغير التاريخ</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ويجعل من اسمها رمزا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وجسدا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لتطوير الإنسانية والنهوض بها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ومن أبرز هؤلاء الرجال الملك عبد</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الله ال</w:t>
      </w:r>
      <w:r w:rsidRPr="003A1DC8">
        <w:rPr>
          <w:rFonts w:ascii="Simplified Arabic" w:hAnsi="Simplified Arabic" w:cs="Simplified Arabic" w:hint="cs"/>
          <w:sz w:val="28"/>
          <w:szCs w:val="28"/>
          <w:rtl/>
        </w:rPr>
        <w:t>أ</w:t>
      </w:r>
      <w:r w:rsidRPr="003A1DC8">
        <w:rPr>
          <w:rFonts w:ascii="Simplified Arabic" w:hAnsi="Simplified Arabic" w:cs="Simplified Arabic"/>
          <w:sz w:val="28"/>
          <w:szCs w:val="28"/>
          <w:rtl/>
        </w:rPr>
        <w:t>ول بن الحسين مؤسس المملكة الأردنية الهاشمية</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حيث جمعت شخصيته بين الأصالة والحداثة للنهوض بالمشروع العربي وتأسيس نظاماً ودستورا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ليجمع بين الواقعية السياسية والمشاركة الشعبية.</w:t>
      </w:r>
    </w:p>
    <w:p w14:paraId="79B07476" w14:textId="77777777" w:rsidR="00B23E7E" w:rsidRPr="003A1DC8" w:rsidRDefault="00B23E7E" w:rsidP="00B23E7E">
      <w:pPr>
        <w:spacing w:before="120" w:after="12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rPr>
        <w:t>من أجل ذلك كان لابد من تسليط الأضواء على شخصيته بصفته مؤسس النهضة العربية الأولى والتي كانت بمثابة دليل ومنارة لمن بعده لما فيها من الأصالة والحداثة</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لأنها كانت قيادة وشخصية أحدثت صبغة في التاريخ. فأكرمني الله في </w:t>
      </w:r>
      <w:r w:rsidRPr="003A1DC8">
        <w:rPr>
          <w:rFonts w:ascii="Simplified Arabic" w:hAnsi="Simplified Arabic" w:cs="Simplified Arabic" w:hint="cs"/>
          <w:sz w:val="28"/>
          <w:szCs w:val="28"/>
          <w:rtl/>
        </w:rPr>
        <w:t>هذه الدراسة</w:t>
      </w:r>
      <w:r w:rsidRPr="003A1DC8">
        <w:rPr>
          <w:rFonts w:ascii="Simplified Arabic" w:hAnsi="Simplified Arabic" w:cs="Simplified Arabic"/>
          <w:sz w:val="28"/>
          <w:szCs w:val="28"/>
          <w:rtl/>
        </w:rPr>
        <w:t xml:space="preserve"> للتعرف على شخصية الملك المؤسس وصفاته وإنجازاته ودوره في حماية القضية الفلسطينية من خلال حلول واقعية وعقلانية.</w:t>
      </w:r>
      <w:r w:rsidRPr="003A1DC8">
        <w:rPr>
          <w:rFonts w:ascii="Simplified Arabic" w:hAnsi="Simplified Arabic" w:cs="Simplified Arabic" w:hint="cs"/>
          <w:sz w:val="28"/>
          <w:szCs w:val="28"/>
          <w:rtl/>
        </w:rPr>
        <w:t xml:space="preserve"> </w:t>
      </w:r>
    </w:p>
    <w:p w14:paraId="0170CA3B" w14:textId="77777777" w:rsidR="00B23E7E" w:rsidRPr="003A1DC8" w:rsidRDefault="00B23E7E" w:rsidP="00B23E7E">
      <w:pPr>
        <w:spacing w:before="120" w:after="120"/>
        <w:ind w:firstLine="720"/>
        <w:jc w:val="both"/>
        <w:rPr>
          <w:rFonts w:ascii="Simplified Arabic" w:hAnsi="Simplified Arabic" w:cs="Simplified Arabic"/>
          <w:sz w:val="28"/>
          <w:szCs w:val="28"/>
          <w:rtl/>
        </w:rPr>
      </w:pPr>
      <w:r w:rsidRPr="003A1DC8">
        <w:rPr>
          <w:rFonts w:ascii="Simplified Arabic" w:hAnsi="Simplified Arabic" w:cs="Simplified Arabic" w:hint="cs"/>
          <w:sz w:val="28"/>
          <w:szCs w:val="28"/>
          <w:rtl/>
        </w:rPr>
        <w:t>وتعد ه</w:t>
      </w:r>
      <w:r>
        <w:rPr>
          <w:rFonts w:ascii="Simplified Arabic" w:hAnsi="Simplified Arabic" w:cs="Simplified Arabic" w:hint="cs"/>
          <w:sz w:val="28"/>
          <w:szCs w:val="28"/>
          <w:rtl/>
        </w:rPr>
        <w:t>ذ</w:t>
      </w:r>
      <w:r w:rsidRPr="003A1DC8">
        <w:rPr>
          <w:rFonts w:ascii="Simplified Arabic" w:hAnsi="Simplified Arabic" w:cs="Simplified Arabic" w:hint="cs"/>
          <w:sz w:val="28"/>
          <w:szCs w:val="28"/>
          <w:rtl/>
        </w:rPr>
        <w:t xml:space="preserve">ه الدراسة من الدراسات الوصفية مستخدماً </w:t>
      </w:r>
      <w:r w:rsidRPr="003A1DC8">
        <w:rPr>
          <w:rFonts w:ascii="Simplified Arabic" w:hAnsi="Simplified Arabic" w:cs="Simplified Arabic"/>
          <w:sz w:val="28"/>
          <w:szCs w:val="28"/>
          <w:rtl/>
        </w:rPr>
        <w:t xml:space="preserve">المنهج التاريخي لوصف مرحلة تاريخية أحدثت أثرا في التاريخ </w:t>
      </w:r>
      <w:proofErr w:type="gramStart"/>
      <w:r w:rsidRPr="003A1DC8">
        <w:rPr>
          <w:rFonts w:ascii="Simplified Arabic" w:hAnsi="Simplified Arabic" w:cs="Simplified Arabic"/>
          <w:sz w:val="28"/>
          <w:szCs w:val="28"/>
          <w:rtl/>
        </w:rPr>
        <w:t>العربي</w:t>
      </w:r>
      <w:r w:rsidRPr="003A1DC8">
        <w:rPr>
          <w:rFonts w:ascii="Simplified Arabic" w:hAnsi="Simplified Arabic" w:cs="Simplified Arabic" w:hint="cs"/>
          <w:sz w:val="28"/>
          <w:szCs w:val="28"/>
          <w:rtl/>
        </w:rPr>
        <w:t>,</w:t>
      </w:r>
      <w:proofErr w:type="gramEnd"/>
      <w:r w:rsidRPr="003A1DC8">
        <w:rPr>
          <w:rFonts w:ascii="Simplified Arabic" w:hAnsi="Simplified Arabic" w:cs="Simplified Arabic" w:hint="cs"/>
          <w:sz w:val="28"/>
          <w:szCs w:val="28"/>
          <w:rtl/>
        </w:rPr>
        <w:t xml:space="preserve"> وللإجابة على التساؤل الرئيسي للدراسة وهو: من هو الملك عبد الله الأول مؤسس النهضة العربية الأولى؟ وما دوره من القضية الفلسطينية؟</w:t>
      </w:r>
    </w:p>
    <w:p w14:paraId="5F0AFA8B" w14:textId="77777777" w:rsidR="00B23E7E" w:rsidRPr="003A1DC8" w:rsidRDefault="00B23E7E" w:rsidP="00B23E7E">
      <w:pPr>
        <w:spacing w:before="120" w:after="120"/>
        <w:jc w:val="both"/>
        <w:rPr>
          <w:rFonts w:ascii="Simplified Arabic" w:hAnsi="Simplified Arabic" w:cs="Simplified Arabic"/>
          <w:b/>
          <w:bCs/>
          <w:sz w:val="32"/>
          <w:szCs w:val="32"/>
          <w:rtl/>
        </w:rPr>
      </w:pPr>
      <w:r w:rsidRPr="003A1DC8">
        <w:rPr>
          <w:rFonts w:ascii="Simplified Arabic" w:hAnsi="Simplified Arabic" w:cs="Simplified Arabic" w:hint="cs"/>
          <w:b/>
          <w:bCs/>
          <w:sz w:val="32"/>
          <w:szCs w:val="32"/>
          <w:rtl/>
        </w:rPr>
        <w:t xml:space="preserve">مشكلة الدراسة: </w:t>
      </w:r>
    </w:p>
    <w:p w14:paraId="433AA0C8" w14:textId="77777777" w:rsidR="00B23E7E" w:rsidRPr="003A1DC8" w:rsidRDefault="00B23E7E" w:rsidP="00B23E7E">
      <w:pPr>
        <w:spacing w:before="120" w:after="120"/>
        <w:jc w:val="both"/>
        <w:rPr>
          <w:rFonts w:ascii="Simplified Arabic" w:hAnsi="Simplified Arabic" w:cs="Simplified Arabic"/>
          <w:sz w:val="28"/>
          <w:szCs w:val="28"/>
          <w:u w:val="single"/>
          <w:rtl/>
        </w:rPr>
      </w:pPr>
      <w:r w:rsidRPr="003A1DC8">
        <w:rPr>
          <w:rFonts w:ascii="Simplified Arabic" w:hAnsi="Simplified Arabic" w:cs="Simplified Arabic" w:hint="cs"/>
          <w:sz w:val="28"/>
          <w:szCs w:val="28"/>
          <w:rtl/>
        </w:rPr>
        <w:t xml:space="preserve">تكمن مشكلة الدراسة في السؤال الرئيس هو: التعرف على </w:t>
      </w:r>
      <w:r w:rsidRPr="003A1DC8">
        <w:rPr>
          <w:rFonts w:ascii="Simplified Arabic" w:hAnsi="Simplified Arabic" w:cs="Simplified Arabic"/>
          <w:sz w:val="28"/>
          <w:szCs w:val="28"/>
          <w:rtl/>
        </w:rPr>
        <w:t>شخصية الملك عبد</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الله ال</w:t>
      </w:r>
      <w:r w:rsidRPr="003A1DC8">
        <w:rPr>
          <w:rFonts w:ascii="Simplified Arabic" w:hAnsi="Simplified Arabic" w:cs="Simplified Arabic" w:hint="cs"/>
          <w:sz w:val="28"/>
          <w:szCs w:val="28"/>
          <w:rtl/>
        </w:rPr>
        <w:t>أ</w:t>
      </w:r>
      <w:r w:rsidRPr="003A1DC8">
        <w:rPr>
          <w:rFonts w:ascii="Simplified Arabic" w:hAnsi="Simplified Arabic" w:cs="Simplified Arabic"/>
          <w:sz w:val="28"/>
          <w:szCs w:val="28"/>
          <w:rtl/>
        </w:rPr>
        <w:t>ول مؤسس النهضة العربية الأولى</w:t>
      </w:r>
      <w:r w:rsidRPr="003A1DC8">
        <w:rPr>
          <w:rFonts w:ascii="Simplified Arabic" w:hAnsi="Simplified Arabic" w:cs="Simplified Arabic" w:hint="cs"/>
          <w:sz w:val="28"/>
          <w:szCs w:val="28"/>
          <w:rtl/>
        </w:rPr>
        <w:t xml:space="preserve">، </w:t>
      </w:r>
      <w:r w:rsidRPr="003A1DC8">
        <w:rPr>
          <w:rFonts w:ascii="Simplified Arabic" w:hAnsi="Simplified Arabic" w:cs="Simplified Arabic" w:hint="cs"/>
          <w:sz w:val="28"/>
          <w:szCs w:val="28"/>
          <w:u w:val="single"/>
          <w:rtl/>
        </w:rPr>
        <w:t>وتنتج الأسئلة الفرعية فيما يلي:</w:t>
      </w:r>
    </w:p>
    <w:p w14:paraId="3B36E861" w14:textId="77777777" w:rsidR="00B23E7E" w:rsidRPr="003A1DC8" w:rsidRDefault="00B23E7E" w:rsidP="00B23E7E">
      <w:pPr>
        <w:pStyle w:val="ListParagraph"/>
        <w:numPr>
          <w:ilvl w:val="0"/>
          <w:numId w:val="8"/>
        </w:numPr>
        <w:spacing w:before="120" w:after="120" w:line="259" w:lineRule="auto"/>
        <w:jc w:val="both"/>
        <w:rPr>
          <w:rFonts w:ascii="Simplified Arabic" w:hAnsi="Simplified Arabic" w:cs="Simplified Arabic"/>
          <w:sz w:val="28"/>
          <w:szCs w:val="28"/>
          <w:u w:val="single"/>
        </w:rPr>
      </w:pPr>
      <w:r w:rsidRPr="003A1DC8">
        <w:rPr>
          <w:rFonts w:ascii="Simplified Arabic" w:hAnsi="Simplified Arabic" w:cs="Simplified Arabic" w:hint="cs"/>
          <w:sz w:val="28"/>
          <w:szCs w:val="28"/>
          <w:rtl/>
        </w:rPr>
        <w:t>من هو الملك عبد الله الأول مؤسس النهضة العربية الأولي؟</w:t>
      </w:r>
    </w:p>
    <w:p w14:paraId="447DB545" w14:textId="77777777" w:rsidR="00B23E7E" w:rsidRPr="003A1DC8" w:rsidRDefault="00B23E7E" w:rsidP="00B23E7E">
      <w:pPr>
        <w:pStyle w:val="ListParagraph"/>
        <w:numPr>
          <w:ilvl w:val="0"/>
          <w:numId w:val="8"/>
        </w:numPr>
        <w:spacing w:before="120" w:after="120" w:line="259" w:lineRule="auto"/>
        <w:jc w:val="both"/>
        <w:rPr>
          <w:rFonts w:ascii="Simplified Arabic" w:hAnsi="Simplified Arabic" w:cs="Simplified Arabic"/>
          <w:sz w:val="28"/>
          <w:szCs w:val="28"/>
          <w:u w:val="single"/>
        </w:rPr>
      </w:pPr>
      <w:r w:rsidRPr="003A1DC8">
        <w:rPr>
          <w:rFonts w:ascii="Simplified Arabic" w:hAnsi="Simplified Arabic" w:cs="Simplified Arabic" w:hint="cs"/>
          <w:sz w:val="28"/>
          <w:szCs w:val="28"/>
          <w:rtl/>
        </w:rPr>
        <w:t>ما هي صفات الملك عبد الله الأول؟</w:t>
      </w:r>
    </w:p>
    <w:p w14:paraId="259FDE5A" w14:textId="77777777" w:rsidR="00B23E7E" w:rsidRPr="003A1DC8" w:rsidRDefault="00B23E7E" w:rsidP="00B23E7E">
      <w:pPr>
        <w:pStyle w:val="ListParagraph"/>
        <w:numPr>
          <w:ilvl w:val="0"/>
          <w:numId w:val="8"/>
        </w:numPr>
        <w:spacing w:before="120" w:after="120" w:line="259" w:lineRule="auto"/>
        <w:jc w:val="both"/>
        <w:rPr>
          <w:rFonts w:ascii="Simplified Arabic" w:hAnsi="Simplified Arabic" w:cs="Simplified Arabic"/>
          <w:sz w:val="28"/>
          <w:szCs w:val="28"/>
          <w:u w:val="single"/>
        </w:rPr>
      </w:pPr>
      <w:r w:rsidRPr="003A1DC8">
        <w:rPr>
          <w:rFonts w:ascii="Simplified Arabic" w:hAnsi="Simplified Arabic" w:cs="Simplified Arabic" w:hint="cs"/>
          <w:sz w:val="28"/>
          <w:szCs w:val="28"/>
          <w:rtl/>
        </w:rPr>
        <w:t>ما هي أعماله الأدبية؟</w:t>
      </w:r>
    </w:p>
    <w:p w14:paraId="0121E4B6" w14:textId="77777777" w:rsidR="00B23E7E" w:rsidRPr="003A1DC8" w:rsidRDefault="00B23E7E" w:rsidP="00B23E7E">
      <w:pPr>
        <w:pStyle w:val="ListParagraph"/>
        <w:numPr>
          <w:ilvl w:val="0"/>
          <w:numId w:val="8"/>
        </w:numPr>
        <w:spacing w:before="120" w:after="120" w:line="259" w:lineRule="auto"/>
        <w:jc w:val="both"/>
        <w:rPr>
          <w:rFonts w:ascii="Simplified Arabic" w:hAnsi="Simplified Arabic" w:cs="Simplified Arabic"/>
          <w:sz w:val="28"/>
          <w:szCs w:val="28"/>
          <w:u w:val="single"/>
        </w:rPr>
      </w:pPr>
      <w:r w:rsidRPr="003A1DC8">
        <w:rPr>
          <w:rFonts w:ascii="Simplified Arabic" w:hAnsi="Simplified Arabic" w:cs="Simplified Arabic" w:hint="cs"/>
          <w:sz w:val="28"/>
          <w:szCs w:val="28"/>
          <w:rtl/>
        </w:rPr>
        <w:t>ما هي القيم والإنجازات التي حملها مشروعة النهضوي؟</w:t>
      </w:r>
    </w:p>
    <w:p w14:paraId="0C4FCE92" w14:textId="77777777" w:rsidR="00B23E7E" w:rsidRDefault="00B23E7E" w:rsidP="00B23E7E">
      <w:pPr>
        <w:pStyle w:val="ListParagraph"/>
        <w:numPr>
          <w:ilvl w:val="0"/>
          <w:numId w:val="8"/>
        </w:numPr>
        <w:spacing w:before="120" w:after="120" w:line="259" w:lineRule="auto"/>
        <w:jc w:val="both"/>
        <w:rPr>
          <w:rFonts w:ascii="Simplified Arabic" w:hAnsi="Simplified Arabic" w:cs="Simplified Arabic"/>
          <w:sz w:val="28"/>
          <w:szCs w:val="28"/>
          <w:u w:val="single"/>
        </w:rPr>
      </w:pPr>
      <w:r w:rsidRPr="003A1DC8">
        <w:rPr>
          <w:rFonts w:ascii="Simplified Arabic" w:hAnsi="Simplified Arabic" w:cs="Simplified Arabic" w:hint="cs"/>
          <w:sz w:val="28"/>
          <w:szCs w:val="28"/>
          <w:rtl/>
        </w:rPr>
        <w:t>ما هو دور الملك عبد الله الأول من القضية الفلسطينية؟</w:t>
      </w:r>
    </w:p>
    <w:p w14:paraId="6CB47035" w14:textId="77777777" w:rsidR="00B23E7E" w:rsidRDefault="00B23E7E" w:rsidP="00B23E7E">
      <w:pPr>
        <w:spacing w:before="120" w:after="120" w:line="259" w:lineRule="auto"/>
        <w:jc w:val="both"/>
        <w:rPr>
          <w:rFonts w:ascii="Simplified Arabic" w:hAnsi="Simplified Arabic" w:cs="Simplified Arabic"/>
          <w:sz w:val="28"/>
          <w:szCs w:val="28"/>
          <w:u w:val="single"/>
          <w:rtl/>
        </w:rPr>
      </w:pPr>
    </w:p>
    <w:p w14:paraId="61419D4C" w14:textId="77777777" w:rsidR="00B23E7E" w:rsidRPr="00B23E7E" w:rsidRDefault="00B23E7E" w:rsidP="00B23E7E">
      <w:pPr>
        <w:spacing w:before="120" w:after="120" w:line="259" w:lineRule="auto"/>
        <w:jc w:val="both"/>
        <w:rPr>
          <w:rFonts w:ascii="Simplified Arabic" w:hAnsi="Simplified Arabic" w:cs="Simplified Arabic"/>
          <w:sz w:val="28"/>
          <w:szCs w:val="28"/>
          <w:u w:val="single"/>
        </w:rPr>
      </w:pPr>
    </w:p>
    <w:p w14:paraId="2D3C4E64" w14:textId="77777777" w:rsidR="00B23E7E" w:rsidRPr="003A1DC8" w:rsidRDefault="00B23E7E" w:rsidP="00B23E7E">
      <w:pPr>
        <w:jc w:val="both"/>
        <w:rPr>
          <w:rFonts w:ascii="Simplified Arabic" w:hAnsi="Simplified Arabic" w:cs="Simplified Arabic"/>
          <w:b/>
          <w:bCs/>
          <w:sz w:val="32"/>
          <w:szCs w:val="32"/>
          <w:rtl/>
        </w:rPr>
      </w:pPr>
      <w:r w:rsidRPr="003A1DC8">
        <w:rPr>
          <w:rFonts w:ascii="Simplified Arabic" w:hAnsi="Simplified Arabic" w:cs="Simplified Arabic" w:hint="cs"/>
          <w:b/>
          <w:bCs/>
          <w:sz w:val="32"/>
          <w:szCs w:val="32"/>
          <w:rtl/>
        </w:rPr>
        <w:lastRenderedPageBreak/>
        <w:t>أ</w:t>
      </w:r>
      <w:r w:rsidRPr="003A1DC8">
        <w:rPr>
          <w:rFonts w:ascii="Simplified Arabic" w:hAnsi="Simplified Arabic" w:cs="Simplified Arabic"/>
          <w:b/>
          <w:bCs/>
          <w:sz w:val="32"/>
          <w:szCs w:val="32"/>
          <w:rtl/>
        </w:rPr>
        <w:t>هداف الدراسة</w:t>
      </w:r>
      <w:r w:rsidRPr="003A1DC8">
        <w:rPr>
          <w:rFonts w:ascii="Simplified Arabic" w:hAnsi="Simplified Arabic" w:cs="Simplified Arabic" w:hint="cs"/>
          <w:b/>
          <w:bCs/>
          <w:sz w:val="32"/>
          <w:szCs w:val="32"/>
          <w:rtl/>
        </w:rPr>
        <w:t>:</w:t>
      </w:r>
    </w:p>
    <w:p w14:paraId="7D982DBD" w14:textId="77777777" w:rsidR="00B23E7E" w:rsidRPr="003A1DC8" w:rsidRDefault="00B23E7E" w:rsidP="00B23E7E">
      <w:pPr>
        <w:pStyle w:val="ListParagraph"/>
        <w:numPr>
          <w:ilvl w:val="0"/>
          <w:numId w:val="4"/>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التعرف على صفات الملك عبد</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الله ال</w:t>
      </w:r>
      <w:r w:rsidRPr="003A1DC8">
        <w:rPr>
          <w:rFonts w:ascii="Simplified Arabic" w:hAnsi="Simplified Arabic" w:cs="Simplified Arabic" w:hint="cs"/>
          <w:sz w:val="28"/>
          <w:szCs w:val="28"/>
          <w:rtl/>
        </w:rPr>
        <w:t>أ</w:t>
      </w:r>
      <w:r w:rsidRPr="003A1DC8">
        <w:rPr>
          <w:rFonts w:ascii="Simplified Arabic" w:hAnsi="Simplified Arabic" w:cs="Simplified Arabic"/>
          <w:sz w:val="28"/>
          <w:szCs w:val="28"/>
          <w:rtl/>
        </w:rPr>
        <w:t>ول.</w:t>
      </w:r>
    </w:p>
    <w:p w14:paraId="521F9C94" w14:textId="77777777" w:rsidR="00B23E7E" w:rsidRPr="003A1DC8" w:rsidRDefault="00B23E7E" w:rsidP="00B23E7E">
      <w:pPr>
        <w:pStyle w:val="ListParagraph"/>
        <w:numPr>
          <w:ilvl w:val="0"/>
          <w:numId w:val="4"/>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معرفة أعماله الأدبية.</w:t>
      </w:r>
    </w:p>
    <w:p w14:paraId="21C6A96B" w14:textId="77777777" w:rsidR="00B23E7E" w:rsidRPr="003A1DC8" w:rsidRDefault="00B23E7E" w:rsidP="00B23E7E">
      <w:pPr>
        <w:pStyle w:val="ListParagraph"/>
        <w:numPr>
          <w:ilvl w:val="0"/>
          <w:numId w:val="4"/>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 xml:space="preserve">بيان القيم </w:t>
      </w:r>
      <w:r>
        <w:rPr>
          <w:rFonts w:ascii="Simplified Arabic" w:hAnsi="Simplified Arabic" w:cs="Simplified Arabic" w:hint="cs"/>
          <w:sz w:val="28"/>
          <w:szCs w:val="28"/>
          <w:rtl/>
        </w:rPr>
        <w:t xml:space="preserve">والإنجازات </w:t>
      </w:r>
      <w:r w:rsidRPr="003A1DC8">
        <w:rPr>
          <w:rFonts w:ascii="Simplified Arabic" w:hAnsi="Simplified Arabic" w:cs="Simplified Arabic"/>
          <w:sz w:val="28"/>
          <w:szCs w:val="28"/>
          <w:rtl/>
        </w:rPr>
        <w:t>التي حملها مشروعه النهضوي.</w:t>
      </w:r>
    </w:p>
    <w:p w14:paraId="5D5E2491" w14:textId="77777777" w:rsidR="00B23E7E" w:rsidRPr="003A1DC8" w:rsidRDefault="00B23E7E" w:rsidP="00B23E7E">
      <w:pPr>
        <w:pStyle w:val="ListParagraph"/>
        <w:numPr>
          <w:ilvl w:val="0"/>
          <w:numId w:val="4"/>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بيان دور الملك عبد</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الله ال</w:t>
      </w:r>
      <w:r w:rsidRPr="003A1DC8">
        <w:rPr>
          <w:rFonts w:ascii="Simplified Arabic" w:hAnsi="Simplified Arabic" w:cs="Simplified Arabic" w:hint="cs"/>
          <w:sz w:val="28"/>
          <w:szCs w:val="28"/>
          <w:rtl/>
        </w:rPr>
        <w:t>أ</w:t>
      </w:r>
      <w:r w:rsidRPr="003A1DC8">
        <w:rPr>
          <w:rFonts w:ascii="Simplified Arabic" w:hAnsi="Simplified Arabic" w:cs="Simplified Arabic"/>
          <w:sz w:val="28"/>
          <w:szCs w:val="28"/>
          <w:rtl/>
        </w:rPr>
        <w:t>ول من القضية الفلسطينية.</w:t>
      </w:r>
    </w:p>
    <w:p w14:paraId="7FADBF70" w14:textId="77777777" w:rsidR="00B23E7E" w:rsidRPr="003A1DC8" w:rsidRDefault="00B23E7E" w:rsidP="00B23E7E">
      <w:pPr>
        <w:jc w:val="both"/>
        <w:rPr>
          <w:rFonts w:ascii="Simplified Arabic" w:hAnsi="Simplified Arabic" w:cs="Simplified Arabic"/>
          <w:b/>
          <w:bCs/>
          <w:sz w:val="28"/>
          <w:szCs w:val="28"/>
          <w:rtl/>
        </w:rPr>
      </w:pPr>
      <w:r w:rsidRPr="003A1DC8">
        <w:rPr>
          <w:rFonts w:ascii="Simplified Arabic" w:hAnsi="Simplified Arabic" w:cs="Simplified Arabic"/>
          <w:b/>
          <w:bCs/>
          <w:sz w:val="28"/>
          <w:szCs w:val="28"/>
          <w:rtl/>
        </w:rPr>
        <w:t>منهج الدراسة</w:t>
      </w:r>
      <w:r w:rsidRPr="003A1DC8">
        <w:rPr>
          <w:rFonts w:ascii="Simplified Arabic" w:hAnsi="Simplified Arabic" w:cs="Simplified Arabic" w:hint="cs"/>
          <w:b/>
          <w:bCs/>
          <w:sz w:val="28"/>
          <w:szCs w:val="28"/>
          <w:rtl/>
        </w:rPr>
        <w:t>:</w:t>
      </w:r>
    </w:p>
    <w:p w14:paraId="47963A0D" w14:textId="77777777" w:rsidR="00B23E7E" w:rsidRPr="003A1DC8" w:rsidRDefault="00B23E7E" w:rsidP="00B23E7E">
      <w:pPr>
        <w:spacing w:before="120" w:after="12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rPr>
        <w:t>تعد هذه الدراسة من الدراسات الوصفية لأنها تسعى لوصف شخصية أحدثت تغ</w:t>
      </w:r>
      <w:r>
        <w:rPr>
          <w:rFonts w:ascii="Simplified Arabic" w:hAnsi="Simplified Arabic" w:cs="Simplified Arabic" w:hint="cs"/>
          <w:sz w:val="28"/>
          <w:szCs w:val="28"/>
          <w:rtl/>
        </w:rPr>
        <w:t>ي</w:t>
      </w:r>
      <w:r w:rsidRPr="003A1DC8">
        <w:rPr>
          <w:rFonts w:ascii="Simplified Arabic" w:hAnsi="Simplified Arabic" w:cs="Simplified Arabic"/>
          <w:sz w:val="28"/>
          <w:szCs w:val="28"/>
          <w:rtl/>
        </w:rPr>
        <w:t xml:space="preserve">يرا </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تاريخيا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وهي شخصية الملك عبد</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الله الاول</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واستخدم الباحث المنهج التاريخي لوصف مرحلة تاريخية أحدثت أثرا في التاريخ العربي حتى يومنا هذا.</w:t>
      </w:r>
    </w:p>
    <w:p w14:paraId="693DE30E" w14:textId="77777777" w:rsidR="00B23E7E" w:rsidRPr="003A1DC8" w:rsidRDefault="00B23E7E" w:rsidP="00B23E7E">
      <w:pPr>
        <w:spacing w:before="120" w:after="120"/>
        <w:jc w:val="both"/>
        <w:rPr>
          <w:rFonts w:ascii="Simplified Arabic" w:hAnsi="Simplified Arabic" w:cs="Simplified Arabic"/>
          <w:b/>
          <w:bCs/>
          <w:sz w:val="32"/>
          <w:szCs w:val="32"/>
          <w:rtl/>
        </w:rPr>
      </w:pPr>
      <w:r w:rsidRPr="003A1DC8">
        <w:rPr>
          <w:rFonts w:ascii="Simplified Arabic" w:hAnsi="Simplified Arabic" w:cs="Simplified Arabic" w:hint="cs"/>
          <w:b/>
          <w:bCs/>
          <w:sz w:val="32"/>
          <w:szCs w:val="32"/>
          <w:rtl/>
        </w:rPr>
        <w:t>حدود الدراسة:</w:t>
      </w:r>
    </w:p>
    <w:p w14:paraId="063C843B" w14:textId="77777777" w:rsidR="00B23E7E" w:rsidRPr="003A1DC8" w:rsidRDefault="00B23E7E" w:rsidP="00B23E7E">
      <w:pPr>
        <w:spacing w:before="120" w:after="120"/>
        <w:jc w:val="both"/>
        <w:rPr>
          <w:rFonts w:ascii="Simplified Arabic" w:hAnsi="Simplified Arabic" w:cs="Simplified Arabic"/>
          <w:sz w:val="28"/>
          <w:szCs w:val="28"/>
          <w:rtl/>
        </w:rPr>
      </w:pPr>
      <w:r w:rsidRPr="003A1DC8">
        <w:rPr>
          <w:rFonts w:ascii="Simplified Arabic" w:hAnsi="Simplified Arabic" w:cs="Simplified Arabic" w:hint="cs"/>
          <w:sz w:val="28"/>
          <w:szCs w:val="28"/>
          <w:u w:val="single"/>
          <w:rtl/>
        </w:rPr>
        <w:t>الحد الموضوعي:</w:t>
      </w:r>
      <w:r w:rsidRPr="003A1DC8">
        <w:rPr>
          <w:rFonts w:ascii="Simplified Arabic" w:hAnsi="Simplified Arabic" w:cs="Simplified Arabic" w:hint="cs"/>
          <w:sz w:val="28"/>
          <w:szCs w:val="28"/>
          <w:rtl/>
        </w:rPr>
        <w:t xml:space="preserve"> الملك</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عبد</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الله</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بن</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الحسين</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الأول</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مؤسس</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النهضة</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العربية</w:t>
      </w:r>
      <w:r w:rsidRPr="003A1DC8">
        <w:rPr>
          <w:rFonts w:ascii="Simplified Arabic" w:hAnsi="Simplified Arabic" w:cs="Simplified Arabic"/>
          <w:sz w:val="28"/>
          <w:szCs w:val="28"/>
          <w:rtl/>
        </w:rPr>
        <w:t xml:space="preserve"> </w:t>
      </w:r>
      <w:r w:rsidRPr="003A1DC8">
        <w:rPr>
          <w:rFonts w:ascii="Simplified Arabic" w:hAnsi="Simplified Arabic" w:cs="Simplified Arabic" w:hint="cs"/>
          <w:sz w:val="28"/>
          <w:szCs w:val="28"/>
          <w:rtl/>
        </w:rPr>
        <w:t>الأولى.</w:t>
      </w:r>
    </w:p>
    <w:p w14:paraId="5AA96D60" w14:textId="77777777" w:rsidR="00B23E7E" w:rsidRDefault="00B23E7E" w:rsidP="00B23E7E">
      <w:pPr>
        <w:spacing w:before="120" w:after="120"/>
        <w:jc w:val="both"/>
        <w:rPr>
          <w:rFonts w:ascii="Simplified Arabic" w:hAnsi="Simplified Arabic" w:cs="Simplified Arabic"/>
          <w:sz w:val="28"/>
          <w:szCs w:val="28"/>
          <w:rtl/>
        </w:rPr>
      </w:pPr>
      <w:r w:rsidRPr="003A1DC8">
        <w:rPr>
          <w:rFonts w:ascii="Simplified Arabic" w:hAnsi="Simplified Arabic" w:cs="Simplified Arabic" w:hint="cs"/>
          <w:sz w:val="28"/>
          <w:szCs w:val="28"/>
          <w:u w:val="single"/>
          <w:rtl/>
        </w:rPr>
        <w:t>الحد المكاني:</w:t>
      </w:r>
      <w:r w:rsidRPr="003A1DC8">
        <w:rPr>
          <w:rFonts w:ascii="Simplified Arabic" w:hAnsi="Simplified Arabic" w:cs="Simplified Arabic" w:hint="cs"/>
          <w:sz w:val="28"/>
          <w:szCs w:val="28"/>
          <w:rtl/>
        </w:rPr>
        <w:t xml:space="preserve"> المملكة الهاشمية الأردنية.</w:t>
      </w:r>
    </w:p>
    <w:p w14:paraId="30D5E094" w14:textId="77777777" w:rsidR="00B23E7E" w:rsidRDefault="00B23E7E" w:rsidP="00B23E7E">
      <w:pPr>
        <w:spacing w:before="120" w:after="120"/>
        <w:jc w:val="both"/>
        <w:rPr>
          <w:rFonts w:ascii="Simplified Arabic" w:hAnsi="Simplified Arabic" w:cs="Simplified Arabic"/>
          <w:sz w:val="28"/>
          <w:szCs w:val="28"/>
          <w:rtl/>
        </w:rPr>
      </w:pPr>
    </w:p>
    <w:p w14:paraId="18156C67" w14:textId="77777777" w:rsidR="00B23E7E" w:rsidRPr="003A1DC8" w:rsidRDefault="00B23E7E" w:rsidP="00B23E7E">
      <w:pPr>
        <w:spacing w:before="120" w:after="120"/>
        <w:jc w:val="both"/>
        <w:rPr>
          <w:rFonts w:ascii="Simplified Arabic" w:hAnsi="Simplified Arabic" w:cs="Simplified Arabic"/>
          <w:sz w:val="28"/>
          <w:szCs w:val="28"/>
          <w:rtl/>
        </w:rPr>
      </w:pPr>
    </w:p>
    <w:p w14:paraId="08EC6EB5" w14:textId="77777777" w:rsidR="00B23E7E" w:rsidRPr="003A1DC8" w:rsidRDefault="00B23E7E" w:rsidP="00B23E7E">
      <w:pPr>
        <w:spacing w:before="120" w:after="120"/>
        <w:jc w:val="both"/>
        <w:rPr>
          <w:rFonts w:ascii="Simplified Arabic" w:hAnsi="Simplified Arabic" w:cs="Simplified Arabic"/>
          <w:sz w:val="28"/>
          <w:szCs w:val="28"/>
          <w:rtl/>
        </w:rPr>
      </w:pPr>
    </w:p>
    <w:p w14:paraId="715FCD93" w14:textId="77777777" w:rsidR="00B23E7E" w:rsidRPr="003A1DC8" w:rsidRDefault="00B23E7E" w:rsidP="00B23E7E">
      <w:pPr>
        <w:spacing w:before="120" w:after="120"/>
        <w:jc w:val="both"/>
        <w:rPr>
          <w:rFonts w:ascii="Simplified Arabic" w:hAnsi="Simplified Arabic" w:cs="Simplified Arabic"/>
          <w:sz w:val="28"/>
          <w:szCs w:val="28"/>
          <w:rtl/>
        </w:rPr>
      </w:pPr>
    </w:p>
    <w:p w14:paraId="035E669C" w14:textId="77777777" w:rsidR="00B23E7E" w:rsidRPr="003A1DC8" w:rsidRDefault="00B23E7E" w:rsidP="00B23E7E">
      <w:pPr>
        <w:spacing w:before="120" w:after="120"/>
        <w:jc w:val="both"/>
        <w:rPr>
          <w:rFonts w:ascii="Simplified Arabic" w:hAnsi="Simplified Arabic" w:cs="Simplified Arabic"/>
          <w:sz w:val="28"/>
          <w:szCs w:val="28"/>
          <w:rtl/>
        </w:rPr>
      </w:pPr>
    </w:p>
    <w:p w14:paraId="579318DB" w14:textId="77777777" w:rsidR="00B23E7E" w:rsidRPr="003A1DC8" w:rsidRDefault="00B23E7E" w:rsidP="00B23E7E">
      <w:pPr>
        <w:spacing w:before="120" w:after="120"/>
        <w:jc w:val="both"/>
        <w:rPr>
          <w:rFonts w:ascii="Simplified Arabic" w:hAnsi="Simplified Arabic" w:cs="Simplified Arabic"/>
          <w:sz w:val="28"/>
          <w:szCs w:val="28"/>
          <w:rtl/>
        </w:rPr>
      </w:pPr>
    </w:p>
    <w:p w14:paraId="412D6D83" w14:textId="77777777" w:rsidR="00B23E7E" w:rsidRPr="003A1DC8" w:rsidRDefault="00B23E7E" w:rsidP="00B23E7E">
      <w:pPr>
        <w:spacing w:before="120" w:after="120"/>
        <w:jc w:val="both"/>
        <w:rPr>
          <w:rFonts w:ascii="Simplified Arabic" w:hAnsi="Simplified Arabic" w:cs="Simplified Arabic"/>
          <w:sz w:val="28"/>
          <w:szCs w:val="28"/>
          <w:rtl/>
        </w:rPr>
      </w:pPr>
    </w:p>
    <w:p w14:paraId="06CF2045" w14:textId="77777777" w:rsidR="00B23E7E" w:rsidRPr="003A1DC8" w:rsidRDefault="00B23E7E" w:rsidP="00B23E7E">
      <w:pPr>
        <w:spacing w:before="120" w:after="120"/>
        <w:jc w:val="both"/>
        <w:rPr>
          <w:rFonts w:ascii="Simplified Arabic" w:hAnsi="Simplified Arabic" w:cs="Simplified Arabic"/>
          <w:sz w:val="28"/>
          <w:szCs w:val="28"/>
          <w:rtl/>
        </w:rPr>
      </w:pPr>
    </w:p>
    <w:p w14:paraId="5315BD33" w14:textId="77777777" w:rsidR="00B23E7E" w:rsidRPr="003A1DC8" w:rsidRDefault="00B23E7E" w:rsidP="00B23E7E">
      <w:pPr>
        <w:spacing w:before="120" w:after="120"/>
        <w:jc w:val="both"/>
        <w:rPr>
          <w:rFonts w:ascii="Simplified Arabic" w:hAnsi="Simplified Arabic" w:cs="Simplified Arabic"/>
          <w:sz w:val="28"/>
          <w:szCs w:val="28"/>
          <w:rtl/>
        </w:rPr>
      </w:pPr>
    </w:p>
    <w:p w14:paraId="040827F8" w14:textId="77777777" w:rsidR="00B23E7E" w:rsidRPr="003A1DC8" w:rsidRDefault="00B23E7E" w:rsidP="00B23E7E">
      <w:pPr>
        <w:spacing w:before="120" w:after="120"/>
        <w:jc w:val="both"/>
        <w:rPr>
          <w:rFonts w:ascii="Simplified Arabic" w:hAnsi="Simplified Arabic" w:cs="Simplified Arabic"/>
          <w:sz w:val="28"/>
          <w:szCs w:val="28"/>
          <w:rtl/>
        </w:rPr>
      </w:pPr>
    </w:p>
    <w:p w14:paraId="47F211C9" w14:textId="77777777" w:rsidR="00B23E7E" w:rsidRPr="003A1DC8" w:rsidRDefault="00B23E7E" w:rsidP="00B23E7E">
      <w:pPr>
        <w:rPr>
          <w:rFonts w:ascii="Simplified Arabic" w:hAnsi="Simplified Arabic" w:cs="Simplified Arabic"/>
          <w:b/>
          <w:bCs/>
          <w:sz w:val="28"/>
          <w:szCs w:val="28"/>
          <w:rtl/>
        </w:rPr>
      </w:pPr>
      <w:r w:rsidRPr="003A1DC8">
        <w:rPr>
          <w:rFonts w:ascii="Simplified Arabic" w:hAnsi="Simplified Arabic" w:cs="Simplified Arabic"/>
          <w:b/>
          <w:bCs/>
          <w:sz w:val="28"/>
          <w:szCs w:val="28"/>
          <w:rtl/>
        </w:rPr>
        <w:lastRenderedPageBreak/>
        <w:t>مولده:</w:t>
      </w:r>
    </w:p>
    <w:p w14:paraId="2CA12ACE" w14:textId="77777777" w:rsidR="00B23E7E" w:rsidRPr="00B23E7E" w:rsidRDefault="00B23E7E" w:rsidP="00B23E7E">
      <w:pPr>
        <w:pStyle w:val="NormalWeb"/>
        <w:shd w:val="clear" w:color="auto" w:fill="FFFFFF"/>
        <w:bidi/>
        <w:ind w:firstLine="720"/>
        <w:jc w:val="both"/>
        <w:rPr>
          <w:rFonts w:ascii="Simplified Arabic" w:hAnsi="Simplified Arabic" w:cs="Simplified Arabic"/>
          <w:sz w:val="28"/>
          <w:szCs w:val="28"/>
          <w:rtl/>
        </w:rPr>
      </w:pPr>
      <w:r w:rsidRPr="00B23E7E">
        <w:rPr>
          <w:rFonts w:ascii="Simplified Arabic" w:hAnsi="Simplified Arabic" w:cs="Simplified Arabic"/>
          <w:sz w:val="28"/>
          <w:szCs w:val="28"/>
          <w:shd w:val="clear" w:color="auto" w:fill="FFFFFF"/>
          <w:rtl/>
        </w:rPr>
        <w:t>ولد الملك عبد</w:t>
      </w:r>
      <w:r w:rsidRPr="00B23E7E">
        <w:rPr>
          <w:rFonts w:ascii="Simplified Arabic" w:hAnsi="Simplified Arabic" w:cs="Simplified Arabic" w:hint="cs"/>
          <w:sz w:val="28"/>
          <w:szCs w:val="28"/>
          <w:shd w:val="clear" w:color="auto" w:fill="FFFFFF"/>
          <w:rtl/>
        </w:rPr>
        <w:t xml:space="preserve"> </w:t>
      </w:r>
      <w:r w:rsidRPr="00B23E7E">
        <w:rPr>
          <w:rFonts w:ascii="Simplified Arabic" w:hAnsi="Simplified Arabic" w:cs="Simplified Arabic"/>
          <w:sz w:val="28"/>
          <w:szCs w:val="28"/>
          <w:shd w:val="clear" w:color="auto" w:fill="FFFFFF"/>
          <w:rtl/>
        </w:rPr>
        <w:t>الله بن الحسين في مكة المكرمة بتاريخ 4 أبريل 1882م، وتلقى تعليمه فيها ثم انتقل إلى اسطنبول فواصل دراسته هناك</w:t>
      </w:r>
      <w:r w:rsidRPr="00B23E7E">
        <w:rPr>
          <w:rFonts w:ascii="Simplified Arabic" w:hAnsi="Simplified Arabic" w:cs="Simplified Arabic" w:hint="cs"/>
          <w:sz w:val="28"/>
          <w:szCs w:val="28"/>
          <w:shd w:val="clear" w:color="auto" w:fill="FFFFFF"/>
          <w:rtl/>
        </w:rPr>
        <w:t>،</w:t>
      </w:r>
      <w:r w:rsidRPr="00B23E7E">
        <w:rPr>
          <w:rFonts w:ascii="Simplified Arabic" w:hAnsi="Simplified Arabic" w:cs="Simplified Arabic"/>
          <w:sz w:val="28"/>
          <w:szCs w:val="28"/>
          <w:rtl/>
        </w:rPr>
        <w:t xml:space="preserve"> ثم راح يثقف نفسه عن طريق التعليم الذاتي</w:t>
      </w:r>
      <w:r w:rsidRPr="00B23E7E">
        <w:rPr>
          <w:rFonts w:ascii="Simplified Arabic" w:hAnsi="Simplified Arabic" w:cs="Simplified Arabic"/>
          <w:sz w:val="28"/>
          <w:szCs w:val="28"/>
        </w:rPr>
        <w:t>.</w:t>
      </w:r>
      <w:r w:rsidRPr="00B23E7E">
        <w:rPr>
          <w:rFonts w:ascii="Simplified Arabic" w:hAnsi="Simplified Arabic" w:cs="Simplified Arabic"/>
          <w:sz w:val="28"/>
          <w:szCs w:val="28"/>
          <w:shd w:val="clear" w:color="auto" w:fill="FFFFFF"/>
          <w:rtl/>
        </w:rPr>
        <w:t xml:space="preserve"> وعين </w:t>
      </w:r>
      <w:r w:rsidRPr="00B23E7E">
        <w:rPr>
          <w:rFonts w:ascii="Simplified Arabic" w:hAnsi="Simplified Arabic" w:cs="Simplified Arabic" w:hint="cs"/>
          <w:sz w:val="28"/>
          <w:szCs w:val="28"/>
          <w:shd w:val="clear" w:color="auto" w:fill="FFFFFF"/>
          <w:rtl/>
        </w:rPr>
        <w:t xml:space="preserve">عبد </w:t>
      </w:r>
      <w:r w:rsidRPr="00B23E7E">
        <w:rPr>
          <w:rFonts w:ascii="Simplified Arabic" w:hAnsi="Simplified Arabic" w:cs="Simplified Arabic"/>
          <w:sz w:val="28"/>
          <w:szCs w:val="28"/>
          <w:shd w:val="clear" w:color="auto" w:fill="FFFFFF"/>
          <w:rtl/>
        </w:rPr>
        <w:t>الله شريفا على مكة عام 1908</w:t>
      </w:r>
      <w:r w:rsidRPr="00B23E7E">
        <w:rPr>
          <w:rFonts w:ascii="Simplified Arabic" w:hAnsi="Simplified Arabic" w:cs="Simplified Arabic" w:hint="cs"/>
          <w:sz w:val="28"/>
          <w:szCs w:val="28"/>
          <w:shd w:val="clear" w:color="auto" w:fill="FFFFFF"/>
          <w:rtl/>
        </w:rPr>
        <w:t>.</w:t>
      </w:r>
      <w:r w:rsidRPr="00B23E7E">
        <w:rPr>
          <w:rFonts w:ascii="Simplified Arabic" w:hAnsi="Simplified Arabic" w:cs="Simplified Arabic"/>
          <w:sz w:val="28"/>
          <w:szCs w:val="28"/>
          <w:shd w:val="clear" w:color="auto" w:fill="FFFFFF"/>
          <w:rtl/>
        </w:rPr>
        <w:t xml:space="preserve"> وفي عام 1912 انتدب نائبا عن مكة في </w:t>
      </w:r>
      <w:proofErr w:type="gramStart"/>
      <w:r w:rsidRPr="00B23E7E">
        <w:rPr>
          <w:rFonts w:ascii="Simplified Arabic" w:hAnsi="Simplified Arabic" w:cs="Simplified Arabic"/>
          <w:sz w:val="28"/>
          <w:szCs w:val="28"/>
          <w:shd w:val="clear" w:color="auto" w:fill="FFFFFF"/>
          <w:rtl/>
        </w:rPr>
        <w:t>البرلمان</w:t>
      </w:r>
      <w:proofErr w:type="gramEnd"/>
      <w:r w:rsidRPr="00B23E7E">
        <w:rPr>
          <w:rFonts w:ascii="Simplified Arabic" w:hAnsi="Simplified Arabic" w:cs="Simplified Arabic"/>
          <w:sz w:val="28"/>
          <w:szCs w:val="28"/>
          <w:shd w:val="clear" w:color="auto" w:fill="FFFFFF"/>
          <w:rtl/>
        </w:rPr>
        <w:t xml:space="preserve"> العثماني الذي كان يسمى مجلس المبعوثان</w:t>
      </w:r>
      <w:r w:rsidRPr="00B23E7E">
        <w:rPr>
          <w:rFonts w:ascii="Simplified Arabic" w:hAnsi="Simplified Arabic" w:cs="Simplified Arabic" w:hint="cs"/>
          <w:sz w:val="28"/>
          <w:szCs w:val="28"/>
          <w:shd w:val="clear" w:color="auto" w:fill="FFFFFF"/>
          <w:rtl/>
        </w:rPr>
        <w:t>،</w:t>
      </w:r>
      <w:r w:rsidRPr="00B23E7E">
        <w:rPr>
          <w:rFonts w:ascii="Simplified Arabic" w:hAnsi="Simplified Arabic" w:cs="Simplified Arabic"/>
          <w:sz w:val="28"/>
          <w:szCs w:val="28"/>
          <w:shd w:val="clear" w:color="auto" w:fill="FFFFFF"/>
          <w:rtl/>
        </w:rPr>
        <w:t xml:space="preserve"> واختير فيما بعد نائبا لرئيس المجلس، وبعد أن أعلن والده نفسه ملكا على الحجاز عام 1917 عينه وزيرا للخارجية ومستشارا سياسيا له</w:t>
      </w:r>
      <w:r w:rsidRPr="00B23E7E">
        <w:rPr>
          <w:rFonts w:ascii="Simplified Arabic" w:hAnsi="Simplified Arabic" w:cs="Simplified Arabic"/>
          <w:sz w:val="28"/>
          <w:szCs w:val="28"/>
          <w:rtl/>
        </w:rPr>
        <w:t xml:space="preserve">. </w:t>
      </w:r>
      <w:r w:rsidRPr="00B23E7E">
        <w:rPr>
          <w:rFonts w:ascii="Simplified Arabic" w:hAnsi="Simplified Arabic" w:cs="Simplified Arabic"/>
          <w:sz w:val="28"/>
          <w:szCs w:val="28"/>
          <w:shd w:val="clear" w:color="auto" w:fill="FFFFFF"/>
          <w:rtl/>
        </w:rPr>
        <w:t>وقد اختير أميرا لشرقي</w:t>
      </w:r>
      <w:r w:rsidRPr="00B23E7E">
        <w:rPr>
          <w:rFonts w:ascii="Simplified Arabic" w:hAnsi="Simplified Arabic" w:cs="Simplified Arabic"/>
          <w:sz w:val="28"/>
          <w:szCs w:val="28"/>
          <w:shd w:val="clear" w:color="auto" w:fill="FFFFFF"/>
        </w:rPr>
        <w:t> </w:t>
      </w:r>
      <w:hyperlink r:id="rId8" w:history="1">
        <w:r w:rsidRPr="00B23E7E">
          <w:rPr>
            <w:rStyle w:val="Hyperlink"/>
            <w:rFonts w:ascii="Simplified Arabic" w:hAnsi="Simplified Arabic" w:cs="Simplified Arabic"/>
            <w:color w:val="auto"/>
            <w:sz w:val="28"/>
            <w:szCs w:val="28"/>
            <w:u w:val="none"/>
            <w:shd w:val="clear" w:color="auto" w:fill="FFFFFF"/>
            <w:rtl/>
          </w:rPr>
          <w:t>الأردن</w:t>
        </w:r>
      </w:hyperlink>
      <w:r w:rsidRPr="00B23E7E">
        <w:rPr>
          <w:rFonts w:ascii="Simplified Arabic" w:hAnsi="Simplified Arabic" w:cs="Simplified Arabic"/>
          <w:sz w:val="28"/>
          <w:szCs w:val="28"/>
          <w:shd w:val="clear" w:color="auto" w:fill="FFFFFF"/>
        </w:rPr>
        <w:t> </w:t>
      </w:r>
      <w:r w:rsidRPr="00B23E7E">
        <w:rPr>
          <w:rFonts w:ascii="Simplified Arabic" w:hAnsi="Simplified Arabic" w:cs="Simplified Arabic"/>
          <w:sz w:val="28"/>
          <w:szCs w:val="28"/>
          <w:shd w:val="clear" w:color="auto" w:fill="FFFFFF"/>
          <w:rtl/>
        </w:rPr>
        <w:t>في مايو 1923، وبات ملكا في مايو 1946 بعد استقلال شرق الأردن وتحول اسمها إلى المملكة الأردنية الهاشمية</w:t>
      </w:r>
      <w:r w:rsidRPr="00B23E7E">
        <w:rPr>
          <w:rFonts w:ascii="Simplified Arabic" w:hAnsi="Simplified Arabic" w:cs="Simplified Arabic"/>
          <w:sz w:val="28"/>
          <w:szCs w:val="28"/>
          <w:rtl/>
        </w:rPr>
        <w:t>.</w:t>
      </w:r>
    </w:p>
    <w:p w14:paraId="3DF3F20F" w14:textId="77777777" w:rsidR="00B23E7E" w:rsidRPr="003A1DC8" w:rsidRDefault="00B23E7E" w:rsidP="00B23E7E">
      <w:pPr>
        <w:pStyle w:val="NormalWeb"/>
        <w:shd w:val="clear" w:color="auto" w:fill="FFFFFF"/>
        <w:bidi/>
        <w:jc w:val="both"/>
        <w:rPr>
          <w:rFonts w:ascii="Simplified Arabic" w:hAnsi="Simplified Arabic" w:cs="Simplified Arabic"/>
          <w:b/>
          <w:bCs/>
          <w:sz w:val="28"/>
          <w:szCs w:val="28"/>
          <w:rtl/>
          <w:lang w:bidi="ar-EG"/>
        </w:rPr>
      </w:pPr>
      <w:r w:rsidRPr="003A1DC8">
        <w:rPr>
          <w:rFonts w:ascii="Simplified Arabic" w:hAnsi="Simplified Arabic" w:cs="Simplified Arabic"/>
          <w:b/>
          <w:bCs/>
          <w:sz w:val="28"/>
          <w:szCs w:val="28"/>
          <w:rtl/>
        </w:rPr>
        <w:t>صفاته</w:t>
      </w:r>
      <w:r w:rsidRPr="003A1DC8">
        <w:rPr>
          <w:rFonts w:ascii="Simplified Arabic" w:hAnsi="Simplified Arabic" w:cs="Simplified Arabic" w:hint="cs"/>
          <w:b/>
          <w:bCs/>
          <w:sz w:val="28"/>
          <w:szCs w:val="28"/>
          <w:rtl/>
          <w:lang w:bidi="ar-EG"/>
        </w:rPr>
        <w:t>:</w:t>
      </w:r>
    </w:p>
    <w:p w14:paraId="5299FF64" w14:textId="77777777" w:rsidR="00B23E7E" w:rsidRPr="003A1DC8" w:rsidRDefault="00B23E7E" w:rsidP="00B23E7E">
      <w:pPr>
        <w:pStyle w:val="NormalWeb"/>
        <w:shd w:val="clear" w:color="auto" w:fill="FFFFFF"/>
        <w:bidi/>
        <w:spacing w:before="120" w:beforeAutospacing="0" w:after="120" w:afterAutospacing="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shd w:val="clear" w:color="auto" w:fill="FFFFFF"/>
          <w:rtl/>
        </w:rPr>
        <w:t xml:space="preserve">عُرف عنه رحمه الله تعالى </w:t>
      </w:r>
      <w:proofErr w:type="gramStart"/>
      <w:r w:rsidRPr="003A1DC8">
        <w:rPr>
          <w:rFonts w:ascii="Simplified Arabic" w:hAnsi="Simplified Arabic" w:cs="Simplified Arabic"/>
          <w:sz w:val="28"/>
          <w:szCs w:val="28"/>
          <w:shd w:val="clear" w:color="auto" w:fill="FFFFFF"/>
          <w:rtl/>
        </w:rPr>
        <w:t>بالتواضع</w:t>
      </w:r>
      <w:r w:rsidRPr="003A1DC8">
        <w:rPr>
          <w:rFonts w:ascii="Simplified Arabic" w:hAnsi="Simplified Arabic" w:cs="Simplified Arabic" w:hint="cs"/>
          <w:sz w:val="28"/>
          <w:szCs w:val="28"/>
          <w:shd w:val="clear" w:color="auto" w:fill="FFFFFF"/>
          <w:rtl/>
        </w:rPr>
        <w:t>,</w:t>
      </w:r>
      <w:proofErr w:type="gramEnd"/>
      <w:r w:rsidRPr="003A1DC8">
        <w:rPr>
          <w:rFonts w:ascii="Simplified Arabic" w:hAnsi="Simplified Arabic" w:cs="Simplified Arabic"/>
          <w:sz w:val="28"/>
          <w:szCs w:val="28"/>
          <w:shd w:val="clear" w:color="auto" w:fill="FFFFFF"/>
          <w:rtl/>
        </w:rPr>
        <w:t xml:space="preserve"> وهي سمة يتصف بها النبلاء من العرب، فكان يصغي للمواطنين بكامل أحاسيسه </w:t>
      </w:r>
      <w:r w:rsidRPr="003A1DC8">
        <w:rPr>
          <w:rFonts w:ascii="Simplified Arabic" w:hAnsi="Simplified Arabic" w:cs="Simplified Arabic" w:hint="cs"/>
          <w:sz w:val="28"/>
          <w:szCs w:val="28"/>
          <w:shd w:val="clear" w:color="auto" w:fill="FFFFFF"/>
          <w:rtl/>
        </w:rPr>
        <w:t>وجوارحه</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shd w:val="clear" w:color="auto" w:fill="FFFFFF"/>
          <w:rtl/>
        </w:rPr>
        <w:t xml:space="preserve"> كما كان قصره مفتوحاً للجميع يقصده كل الناس، وهذه سمة ورثها وهي خصلة موجودة إلى الآن في بيتهم الهاشمي. كأنها ليست فقط صفة </w:t>
      </w:r>
      <w:proofErr w:type="gramStart"/>
      <w:r w:rsidRPr="003A1DC8">
        <w:rPr>
          <w:rFonts w:ascii="Simplified Arabic" w:hAnsi="Simplified Arabic" w:cs="Simplified Arabic"/>
          <w:sz w:val="28"/>
          <w:szCs w:val="28"/>
          <w:shd w:val="clear" w:color="auto" w:fill="FFFFFF"/>
          <w:rtl/>
        </w:rPr>
        <w:t>وميزة</w:t>
      </w:r>
      <w:proofErr w:type="gramEnd"/>
      <w:r w:rsidRPr="003A1DC8">
        <w:rPr>
          <w:rFonts w:ascii="Simplified Arabic" w:hAnsi="Simplified Arabic" w:cs="Simplified Arabic"/>
          <w:sz w:val="28"/>
          <w:szCs w:val="28"/>
          <w:shd w:val="clear" w:color="auto" w:fill="FFFFFF"/>
          <w:rtl/>
        </w:rPr>
        <w:t xml:space="preserve"> بل تربية وأصالة.</w:t>
      </w:r>
    </w:p>
    <w:p w14:paraId="78E78647" w14:textId="77777777" w:rsidR="00B23E7E" w:rsidRPr="003A1DC8" w:rsidRDefault="00B23E7E" w:rsidP="00B23E7E">
      <w:pPr>
        <w:pStyle w:val="NormalWeb"/>
        <w:shd w:val="clear" w:color="auto" w:fill="FFFFFF"/>
        <w:bidi/>
        <w:spacing w:before="120" w:beforeAutospacing="0" w:after="120" w:afterAutospacing="0"/>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كما عُرف عنه حرصه الدائم في تردده إلى المسجد الأقصى للصلاة فيه، وخاصة صلاة يوم الجمعة، بصحبة أبنا</w:t>
      </w:r>
      <w:r>
        <w:rPr>
          <w:rFonts w:ascii="Simplified Arabic" w:hAnsi="Simplified Arabic" w:cs="Simplified Arabic" w:hint="cs"/>
          <w:sz w:val="28"/>
          <w:szCs w:val="28"/>
          <w:shd w:val="clear" w:color="auto" w:fill="FFFFFF"/>
          <w:rtl/>
        </w:rPr>
        <w:t>ئ</w:t>
      </w:r>
      <w:r w:rsidRPr="003A1DC8">
        <w:rPr>
          <w:rFonts w:ascii="Simplified Arabic" w:hAnsi="Simplified Arabic" w:cs="Simplified Arabic"/>
          <w:sz w:val="28"/>
          <w:szCs w:val="28"/>
          <w:shd w:val="clear" w:color="auto" w:fill="FFFFFF"/>
          <w:rtl/>
        </w:rPr>
        <w:t>ه وأحفاده. كأنه يوصيهم بالمسجد الأقصى على اعتبار أن اهتمامهم به عبادة تنال رضا الله وحفظه.</w:t>
      </w:r>
    </w:p>
    <w:p w14:paraId="651741A9" w14:textId="77777777" w:rsidR="00B23E7E" w:rsidRPr="003A1DC8" w:rsidRDefault="00B23E7E" w:rsidP="00B23E7E">
      <w:pPr>
        <w:pStyle w:val="NormalWeb"/>
        <w:shd w:val="clear" w:color="auto" w:fill="FFFFFF"/>
        <w:bidi/>
        <w:spacing w:before="120" w:beforeAutospacing="0" w:after="120" w:afterAutospacing="0"/>
        <w:ind w:firstLine="720"/>
        <w:jc w:val="both"/>
        <w:rPr>
          <w:rFonts w:ascii="Simplified Arabic" w:hAnsi="Simplified Arabic" w:cs="Simplified Arabic"/>
          <w:sz w:val="28"/>
          <w:szCs w:val="28"/>
          <w:u w:val="single"/>
          <w:shd w:val="clear" w:color="auto" w:fill="FFFFFF"/>
          <w:rtl/>
        </w:rPr>
      </w:pPr>
      <w:r w:rsidRPr="003A1DC8">
        <w:rPr>
          <w:rFonts w:ascii="Simplified Arabic" w:hAnsi="Simplified Arabic" w:cs="Simplified Arabic"/>
          <w:sz w:val="28"/>
          <w:szCs w:val="28"/>
          <w:shd w:val="clear" w:color="auto" w:fill="FFFFFF"/>
          <w:rtl/>
        </w:rPr>
        <w:t xml:space="preserve">وكان الملك بما أتاه الله من ذكاء وقَّاد، وذاكرة قوية، وبما حباه به من طلاوة في الحديث، ورشاقة في الأسلوب، وسرعة في البديهة، وبما كان يتمتع به من اطلاع واسع، ودراسات خاصة، واستظهار </w:t>
      </w:r>
      <w:proofErr w:type="spellStart"/>
      <w:r w:rsidRPr="003A1DC8">
        <w:rPr>
          <w:rFonts w:ascii="Simplified Arabic" w:hAnsi="Simplified Arabic" w:cs="Simplified Arabic"/>
          <w:sz w:val="28"/>
          <w:szCs w:val="28"/>
          <w:shd w:val="clear" w:color="auto" w:fill="FFFFFF"/>
          <w:rtl/>
        </w:rPr>
        <w:t>لآي</w:t>
      </w:r>
      <w:proofErr w:type="spellEnd"/>
      <w:r w:rsidRPr="003A1DC8">
        <w:rPr>
          <w:rFonts w:ascii="Simplified Arabic" w:hAnsi="Simplified Arabic" w:cs="Simplified Arabic"/>
          <w:sz w:val="28"/>
          <w:szCs w:val="28"/>
          <w:shd w:val="clear" w:color="auto" w:fill="FFFFFF"/>
          <w:rtl/>
        </w:rPr>
        <w:t xml:space="preserve"> الذكر الحكيم والأحاديث الشريفة.</w:t>
      </w:r>
    </w:p>
    <w:p w14:paraId="483ED194" w14:textId="77777777" w:rsidR="00B23E7E" w:rsidRPr="003A1DC8" w:rsidRDefault="00B23E7E" w:rsidP="00B23E7E">
      <w:pPr>
        <w:pStyle w:val="NormalWeb"/>
        <w:shd w:val="clear" w:color="auto" w:fill="FFFFFF"/>
        <w:bidi/>
        <w:spacing w:before="120" w:beforeAutospacing="0" w:after="120" w:afterAutospacing="0"/>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كما عُرف عنه البصيرة وبعد النظر والواقعية وحب القراءة والقدرة على الاستماع</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فهذه الصفات أهلته ليكون مؤسسا ومفكرا وصاحب نهضة.</w:t>
      </w:r>
    </w:p>
    <w:p w14:paraId="2CFAE4CC" w14:textId="77777777" w:rsidR="00B23E7E" w:rsidRPr="003A1DC8" w:rsidRDefault="00B23E7E" w:rsidP="00B23E7E">
      <w:pPr>
        <w:pStyle w:val="NormalWeb"/>
        <w:shd w:val="clear" w:color="auto" w:fill="FFFFFF"/>
        <w:bidi/>
        <w:jc w:val="both"/>
        <w:rPr>
          <w:rFonts w:ascii="Simplified Arabic" w:hAnsi="Simplified Arabic" w:cs="Simplified Arabic"/>
          <w:b/>
          <w:bCs/>
          <w:sz w:val="28"/>
          <w:szCs w:val="28"/>
          <w:shd w:val="clear" w:color="auto" w:fill="FFFFFF"/>
          <w:rtl/>
        </w:rPr>
      </w:pPr>
      <w:r w:rsidRPr="003A1DC8">
        <w:rPr>
          <w:rFonts w:ascii="Simplified Arabic" w:hAnsi="Simplified Arabic" w:cs="Simplified Arabic"/>
          <w:b/>
          <w:bCs/>
          <w:sz w:val="28"/>
          <w:szCs w:val="28"/>
          <w:shd w:val="clear" w:color="auto" w:fill="FFFFFF"/>
          <w:rtl/>
        </w:rPr>
        <w:t>الملك الأديب</w:t>
      </w:r>
      <w:r w:rsidRPr="003A1DC8">
        <w:rPr>
          <w:rFonts w:ascii="Simplified Arabic" w:hAnsi="Simplified Arabic" w:cs="Simplified Arabic" w:hint="cs"/>
          <w:b/>
          <w:bCs/>
          <w:sz w:val="28"/>
          <w:szCs w:val="28"/>
          <w:shd w:val="clear" w:color="auto" w:fill="FFFFFF"/>
          <w:rtl/>
        </w:rPr>
        <w:t>:</w:t>
      </w:r>
    </w:p>
    <w:p w14:paraId="30282B45" w14:textId="77777777" w:rsidR="00B23E7E" w:rsidRPr="003A1DC8" w:rsidRDefault="00B23E7E" w:rsidP="00B23E7E">
      <w:pPr>
        <w:pStyle w:val="NormalWeb"/>
        <w:shd w:val="clear" w:color="auto" w:fill="FFFFFF"/>
        <w:bidi/>
        <w:ind w:firstLine="720"/>
        <w:jc w:val="both"/>
        <w:rPr>
          <w:rFonts w:ascii="Simplified Arabic" w:hAnsi="Simplified Arabic" w:cs="Simplified Arabic"/>
          <w:sz w:val="28"/>
          <w:szCs w:val="28"/>
          <w:rtl/>
          <w:lang w:bidi="ar-EG"/>
        </w:rPr>
      </w:pPr>
      <w:r w:rsidRPr="003A1DC8">
        <w:rPr>
          <w:rFonts w:ascii="Simplified Arabic" w:hAnsi="Simplified Arabic" w:cs="Simplified Arabic"/>
          <w:sz w:val="28"/>
          <w:szCs w:val="28"/>
          <w:shd w:val="clear" w:color="auto" w:fill="FFFFFF"/>
          <w:rtl/>
        </w:rPr>
        <w:t>أظهر الملك اهتماماً بالأدب والأدباء والشعراء</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فجمع من حوله وفي بلاطه عدداً من سياسي العرب </w:t>
      </w:r>
      <w:proofErr w:type="spellStart"/>
      <w:r w:rsidRPr="003A1DC8">
        <w:rPr>
          <w:rFonts w:ascii="Simplified Arabic" w:hAnsi="Simplified Arabic" w:cs="Simplified Arabic" w:hint="cs"/>
          <w:sz w:val="28"/>
          <w:szCs w:val="28"/>
          <w:shd w:val="clear" w:color="auto" w:fill="FFFFFF"/>
          <w:rtl/>
        </w:rPr>
        <w:t>وأدبا</w:t>
      </w:r>
      <w:r>
        <w:rPr>
          <w:rFonts w:ascii="Simplified Arabic" w:hAnsi="Simplified Arabic" w:cs="Simplified Arabic" w:hint="cs"/>
          <w:sz w:val="28"/>
          <w:szCs w:val="28"/>
          <w:shd w:val="clear" w:color="auto" w:fill="FFFFFF"/>
          <w:rtl/>
        </w:rPr>
        <w:t>ئ</w:t>
      </w:r>
      <w:r w:rsidRPr="003A1DC8">
        <w:rPr>
          <w:rFonts w:ascii="Simplified Arabic" w:hAnsi="Simplified Arabic" w:cs="Simplified Arabic" w:hint="cs"/>
          <w:sz w:val="28"/>
          <w:szCs w:val="28"/>
          <w:shd w:val="clear" w:color="auto" w:fill="FFFFFF"/>
          <w:rtl/>
        </w:rPr>
        <w:t>هم</w:t>
      </w:r>
      <w:proofErr w:type="spellEnd"/>
      <w:r w:rsidRPr="003A1DC8">
        <w:rPr>
          <w:rFonts w:ascii="Simplified Arabic" w:hAnsi="Simplified Arabic" w:cs="Simplified Arabic"/>
          <w:sz w:val="28"/>
          <w:szCs w:val="28"/>
          <w:shd w:val="clear" w:color="auto" w:fill="FFFFFF"/>
          <w:rtl/>
        </w:rPr>
        <w:t xml:space="preserve"> وكتابهم وشعرائهم الذين وفدوا إليه</w:t>
      </w:r>
      <w:r w:rsidRPr="003A1DC8">
        <w:rPr>
          <w:rFonts w:ascii="Simplified Arabic" w:hAnsi="Simplified Arabic" w:cs="Simplified Arabic"/>
          <w:sz w:val="28"/>
          <w:szCs w:val="28"/>
          <w:shd w:val="clear" w:color="auto" w:fill="FFFFFF"/>
        </w:rPr>
        <w:t>.</w:t>
      </w:r>
      <w:r w:rsidRPr="003A1DC8">
        <w:rPr>
          <w:rFonts w:ascii="Simplified Arabic" w:hAnsi="Simplified Arabic" w:cs="Simplified Arabic"/>
          <w:sz w:val="28"/>
          <w:szCs w:val="28"/>
          <w:rtl/>
        </w:rPr>
        <w:t xml:space="preserve"> </w:t>
      </w:r>
      <w:r w:rsidRPr="003A1DC8">
        <w:rPr>
          <w:rFonts w:ascii="Simplified Arabic" w:hAnsi="Simplified Arabic" w:cs="Simplified Arabic"/>
          <w:sz w:val="28"/>
          <w:szCs w:val="28"/>
          <w:shd w:val="clear" w:color="auto" w:fill="FFFFFF"/>
          <w:rtl/>
        </w:rPr>
        <w:t>فقد كان مشجعاً للشعراء والأدباء للقدوم إلى الإمارة الأردنية</w:t>
      </w:r>
      <w:r w:rsidRPr="003A1DC8">
        <w:rPr>
          <w:rFonts w:ascii="Simplified Arabic" w:hAnsi="Simplified Arabic" w:cs="Simplified Arabic"/>
          <w:sz w:val="28"/>
          <w:szCs w:val="28"/>
          <w:shd w:val="clear" w:color="auto" w:fill="FFFFFF"/>
        </w:rPr>
        <w:t>.</w:t>
      </w:r>
      <w:r w:rsidRPr="003A1DC8">
        <w:rPr>
          <w:rFonts w:ascii="Simplified Arabic" w:hAnsi="Simplified Arabic" w:cs="Simplified Arabic"/>
          <w:sz w:val="28"/>
          <w:szCs w:val="28"/>
          <w:rtl/>
        </w:rPr>
        <w:t xml:space="preserve"> </w:t>
      </w:r>
      <w:r w:rsidRPr="003A1DC8">
        <w:rPr>
          <w:rFonts w:ascii="Simplified Arabic" w:hAnsi="Simplified Arabic" w:cs="Simplified Arabic"/>
          <w:sz w:val="28"/>
          <w:szCs w:val="28"/>
          <w:shd w:val="clear" w:color="auto" w:fill="FFFFFF"/>
          <w:rtl/>
        </w:rPr>
        <w:t xml:space="preserve">فكان من أبرز الشعراء الوافدين على عمان خير الدين الزركلي </w:t>
      </w:r>
      <w:r w:rsidRPr="003A1DC8">
        <w:rPr>
          <w:rFonts w:ascii="Simplified Arabic" w:hAnsi="Simplified Arabic" w:cs="Simplified Arabic"/>
          <w:sz w:val="28"/>
          <w:szCs w:val="28"/>
          <w:shd w:val="clear" w:color="auto" w:fill="FFFFFF"/>
          <w:rtl/>
        </w:rPr>
        <w:lastRenderedPageBreak/>
        <w:t xml:space="preserve">ومصطفى </w:t>
      </w:r>
      <w:proofErr w:type="spellStart"/>
      <w:r w:rsidRPr="003A1DC8">
        <w:rPr>
          <w:rFonts w:ascii="Simplified Arabic" w:hAnsi="Simplified Arabic" w:cs="Simplified Arabic"/>
          <w:sz w:val="28"/>
          <w:szCs w:val="28"/>
          <w:shd w:val="clear" w:color="auto" w:fill="FFFFFF"/>
          <w:rtl/>
        </w:rPr>
        <w:t>الغلاييني</w:t>
      </w:r>
      <w:proofErr w:type="spellEnd"/>
      <w:r w:rsidRPr="003A1DC8">
        <w:rPr>
          <w:rFonts w:ascii="Simplified Arabic" w:hAnsi="Simplified Arabic" w:cs="Simplified Arabic"/>
          <w:sz w:val="28"/>
          <w:szCs w:val="28"/>
          <w:shd w:val="clear" w:color="auto" w:fill="FFFFFF"/>
          <w:rtl/>
        </w:rPr>
        <w:t xml:space="preserve"> وعبد المحسن الكاظمي وفؤاد الخطيب وتيسير ظبيان ومحمد الشريقي ومحمد أديب العامري</w:t>
      </w:r>
      <w:r w:rsidRPr="003A1DC8">
        <w:rPr>
          <w:rFonts w:ascii="Simplified Arabic" w:hAnsi="Simplified Arabic" w:cs="Simplified Arabic" w:hint="cs"/>
          <w:rtl/>
        </w:rPr>
        <w:t xml:space="preserve"> (</w:t>
      </w:r>
      <w:r w:rsidRPr="003A1DC8">
        <w:rPr>
          <w:rFonts w:ascii="Simplified Arabic" w:hAnsi="Simplified Arabic" w:cs="Simplified Arabic" w:hint="cs"/>
          <w:rtl/>
          <w:lang w:bidi="ar-EG"/>
        </w:rPr>
        <w:t>قطامي،1981، ص10).</w:t>
      </w:r>
    </w:p>
    <w:p w14:paraId="1010C2A5" w14:textId="77777777" w:rsidR="00B23E7E" w:rsidRPr="003A1DC8" w:rsidRDefault="00B23E7E" w:rsidP="00B23E7E">
      <w:pPr>
        <w:pStyle w:val="NormalWeb"/>
        <w:shd w:val="clear" w:color="auto" w:fill="FFFFFF"/>
        <w:bidi/>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shd w:val="clear" w:color="auto" w:fill="FFFFFF"/>
          <w:rtl/>
        </w:rPr>
        <w:t>أما الشعراء الأردنيون فمنهم مصطفى وهبي التل وعبد المنعم الرفاعي ورفعت الصليبي وحسني فريز وحسني زيد الكيلاني وعيسى الناعوري ورشيد زيد الكيلاني</w:t>
      </w:r>
      <w:r w:rsidRPr="003A1DC8">
        <w:rPr>
          <w:rFonts w:ascii="Simplified Arabic" w:hAnsi="Simplified Arabic" w:cs="Simplified Arabic"/>
          <w:sz w:val="28"/>
          <w:szCs w:val="28"/>
          <w:shd w:val="clear" w:color="auto" w:fill="FFFFFF"/>
        </w:rPr>
        <w:t>.</w:t>
      </w:r>
      <w:r w:rsidRPr="003A1DC8">
        <w:rPr>
          <w:rFonts w:ascii="Simplified Arabic" w:hAnsi="Simplified Arabic" w:cs="Simplified Arabic"/>
          <w:sz w:val="28"/>
          <w:szCs w:val="28"/>
          <w:rtl/>
        </w:rPr>
        <w:t xml:space="preserve"> </w:t>
      </w:r>
      <w:r w:rsidRPr="003A1DC8">
        <w:rPr>
          <w:rFonts w:ascii="Simplified Arabic" w:hAnsi="Simplified Arabic" w:cs="Simplified Arabic"/>
          <w:sz w:val="28"/>
          <w:szCs w:val="28"/>
          <w:shd w:val="clear" w:color="auto" w:fill="FFFFFF"/>
          <w:rtl/>
        </w:rPr>
        <w:t>وقد حفل قصر رغدان العامر في عمان والمشتى في الشونة بالمساجلات الشعرية بمشاركة الملك وبعدد من الشعراء، إضافة إلى مناقشات دينية وعلمية، ومطارحات أديبة وحوار سياسي</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إذ كانت المجالس تضم عدداً من رجال العلم والأدب والشعر والوزراء وكبار الموظفين</w:t>
      </w:r>
      <w:r w:rsidRPr="003A1DC8">
        <w:rPr>
          <w:rFonts w:ascii="Simplified Arabic" w:hAnsi="Simplified Arabic" w:cs="Simplified Arabic"/>
          <w:sz w:val="28"/>
          <w:szCs w:val="28"/>
          <w:shd w:val="clear" w:color="auto" w:fill="FFFFFF"/>
        </w:rPr>
        <w:t>.</w:t>
      </w:r>
      <w:r w:rsidRPr="003A1DC8">
        <w:rPr>
          <w:rFonts w:ascii="Simplified Arabic" w:hAnsi="Simplified Arabic" w:cs="Simplified Arabic"/>
          <w:sz w:val="28"/>
          <w:szCs w:val="28"/>
          <w:rtl/>
        </w:rPr>
        <w:t xml:space="preserve"> </w:t>
      </w:r>
      <w:r w:rsidRPr="003A1DC8">
        <w:rPr>
          <w:rFonts w:ascii="Simplified Arabic" w:hAnsi="Simplified Arabic" w:cs="Simplified Arabic"/>
          <w:sz w:val="28"/>
          <w:szCs w:val="28"/>
          <w:shd w:val="clear" w:color="auto" w:fill="FFFFFF"/>
          <w:rtl/>
        </w:rPr>
        <w:t>فقد كانت شرق الأردن وقصر الملك ملتقى الأدباء العرب وشعرا</w:t>
      </w:r>
      <w:r>
        <w:rPr>
          <w:rFonts w:ascii="Simplified Arabic" w:hAnsi="Simplified Arabic" w:cs="Simplified Arabic" w:hint="cs"/>
          <w:sz w:val="28"/>
          <w:szCs w:val="28"/>
          <w:shd w:val="clear" w:color="auto" w:fill="FFFFFF"/>
          <w:rtl/>
        </w:rPr>
        <w:t>ء</w:t>
      </w:r>
      <w:r w:rsidRPr="003A1DC8">
        <w:rPr>
          <w:rFonts w:ascii="Simplified Arabic" w:hAnsi="Simplified Arabic" w:cs="Simplified Arabic"/>
          <w:sz w:val="28"/>
          <w:szCs w:val="28"/>
          <w:shd w:val="clear" w:color="auto" w:fill="FFFFFF"/>
          <w:rtl/>
        </w:rPr>
        <w:t xml:space="preserve">هم الزائرين. يستقبلهم </w:t>
      </w:r>
      <w:r w:rsidRPr="003A1DC8">
        <w:rPr>
          <w:rFonts w:ascii="Simplified Arabic" w:hAnsi="Simplified Arabic" w:cs="Simplified Arabic" w:hint="cs"/>
          <w:sz w:val="28"/>
          <w:szCs w:val="28"/>
          <w:shd w:val="clear" w:color="auto" w:fill="FFFFFF"/>
          <w:rtl/>
        </w:rPr>
        <w:t>الملك</w:t>
      </w:r>
      <w:r w:rsidRPr="003A1DC8">
        <w:rPr>
          <w:rFonts w:ascii="Simplified Arabic" w:hAnsi="Simplified Arabic" w:cs="Simplified Arabic"/>
          <w:sz w:val="28"/>
          <w:szCs w:val="28"/>
          <w:shd w:val="clear" w:color="auto" w:fill="FFFFFF"/>
          <w:rtl/>
        </w:rPr>
        <w:t xml:space="preserve"> ببشاشته ويطارحهم الشعر</w:t>
      </w:r>
      <w:r w:rsidRPr="003A1DC8">
        <w:rPr>
          <w:rFonts w:ascii="Simplified Arabic" w:hAnsi="Simplified Arabic" w:cs="Simplified Arabic" w:hint="cs"/>
          <w:sz w:val="28"/>
          <w:szCs w:val="28"/>
          <w:shd w:val="clear" w:color="auto" w:fill="FFFFFF"/>
          <w:rtl/>
        </w:rPr>
        <w:t xml:space="preserve"> </w:t>
      </w:r>
      <w:r w:rsidRPr="003A1DC8">
        <w:rPr>
          <w:rFonts w:ascii="Simplified Arabic" w:hAnsi="Simplified Arabic" w:cs="Simplified Arabic" w:hint="cs"/>
          <w:shd w:val="clear" w:color="auto" w:fill="FFFFFF"/>
          <w:rtl/>
        </w:rPr>
        <w:t>(الرجا،1980م، ص20)</w:t>
      </w:r>
      <w:r w:rsidRPr="003A1DC8">
        <w:rPr>
          <w:rFonts w:ascii="Simplified Arabic" w:hAnsi="Simplified Arabic" w:cs="Simplified Arabic"/>
          <w:shd w:val="clear" w:color="auto" w:fill="FFFFFF"/>
          <w:rtl/>
        </w:rPr>
        <w:t>.</w:t>
      </w:r>
      <w:r w:rsidRPr="003A1DC8">
        <w:rPr>
          <w:rFonts w:ascii="Simplified Arabic" w:hAnsi="Simplified Arabic" w:cs="Simplified Arabic"/>
          <w:sz w:val="28"/>
          <w:szCs w:val="28"/>
          <w:shd w:val="clear" w:color="auto" w:fill="FFFFFF"/>
          <w:rtl/>
        </w:rPr>
        <w:t xml:space="preserve"> فكانت مجالس الأدب تتناقل أخبارها ومساجلاتها الشعرية الصحف والمجالس الأدبية</w:t>
      </w:r>
      <w:r w:rsidRPr="003A1DC8">
        <w:rPr>
          <w:rFonts w:ascii="Simplified Arabic" w:hAnsi="Simplified Arabic" w:cs="Simplified Arabic"/>
          <w:sz w:val="28"/>
          <w:szCs w:val="28"/>
          <w:shd w:val="clear" w:color="auto" w:fill="FFFFFF"/>
        </w:rPr>
        <w:t>.</w:t>
      </w:r>
      <w:r w:rsidRPr="003A1DC8">
        <w:rPr>
          <w:rFonts w:ascii="Simplified Arabic" w:hAnsi="Simplified Arabic" w:cs="Simplified Arabic"/>
          <w:sz w:val="28"/>
          <w:szCs w:val="28"/>
          <w:rtl/>
        </w:rPr>
        <w:t xml:space="preserve"> </w:t>
      </w:r>
    </w:p>
    <w:p w14:paraId="6E07FFD7" w14:textId="77777777" w:rsidR="00B23E7E" w:rsidRPr="003A1DC8" w:rsidRDefault="00B23E7E" w:rsidP="00B23E7E">
      <w:pPr>
        <w:pStyle w:val="NormalWeb"/>
        <w:shd w:val="clear" w:color="auto" w:fill="FFFFFF"/>
        <w:bidi/>
        <w:ind w:firstLine="720"/>
        <w:jc w:val="both"/>
        <w:rPr>
          <w:rFonts w:ascii="Simplified Arabic" w:hAnsi="Simplified Arabic" w:cs="Simplified Arabic"/>
          <w:sz w:val="28"/>
          <w:szCs w:val="28"/>
          <w:shd w:val="clear" w:color="auto" w:fill="FFFFFF"/>
          <w:rtl/>
          <w:lang w:bidi="ar-JO"/>
        </w:rPr>
      </w:pPr>
      <w:r w:rsidRPr="003A1DC8">
        <w:rPr>
          <w:rFonts w:ascii="Simplified Arabic" w:hAnsi="Simplified Arabic" w:cs="Simplified Arabic"/>
          <w:sz w:val="28"/>
          <w:szCs w:val="28"/>
          <w:shd w:val="clear" w:color="auto" w:fill="FFFFFF"/>
          <w:rtl/>
        </w:rPr>
        <w:t xml:space="preserve">وهكذا نشأت في عمان خلال تلك الفترة القديمة وخاصة في بلاط </w:t>
      </w:r>
      <w:r w:rsidRPr="003A1DC8">
        <w:rPr>
          <w:rFonts w:ascii="Simplified Arabic" w:hAnsi="Simplified Arabic" w:cs="Simplified Arabic" w:hint="cs"/>
          <w:sz w:val="28"/>
          <w:szCs w:val="28"/>
          <w:shd w:val="clear" w:color="auto" w:fill="FFFFFF"/>
          <w:rtl/>
        </w:rPr>
        <w:t>الملك</w:t>
      </w:r>
      <w:r w:rsidRPr="003A1DC8">
        <w:rPr>
          <w:rFonts w:ascii="Simplified Arabic" w:hAnsi="Simplified Arabic" w:cs="Simplified Arabic"/>
          <w:sz w:val="28"/>
          <w:szCs w:val="28"/>
          <w:shd w:val="clear" w:color="auto" w:fill="FFFFFF"/>
          <w:rtl/>
        </w:rPr>
        <w:t xml:space="preserve"> عبد الله بن الحسين حركة فكرية وثقافية وأدبية وشعرية</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رعاها </w:t>
      </w:r>
      <w:r w:rsidRPr="003A1DC8">
        <w:rPr>
          <w:rFonts w:ascii="Simplified Arabic" w:hAnsi="Simplified Arabic" w:cs="Simplified Arabic" w:hint="cs"/>
          <w:sz w:val="28"/>
          <w:szCs w:val="28"/>
          <w:shd w:val="clear" w:color="auto" w:fill="FFFFFF"/>
          <w:rtl/>
        </w:rPr>
        <w:t>الملك</w:t>
      </w:r>
      <w:r w:rsidRPr="003A1DC8">
        <w:rPr>
          <w:rFonts w:ascii="Simplified Arabic" w:hAnsi="Simplified Arabic" w:cs="Simplified Arabic"/>
          <w:sz w:val="28"/>
          <w:szCs w:val="28"/>
          <w:shd w:val="clear" w:color="auto" w:fill="FFFFFF"/>
          <w:rtl/>
        </w:rPr>
        <w:t xml:space="preserve"> عبد الله بنفسه</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وكان لهذه الحركة أهمية كبيرة في إثراء الحياة الثقافية في بلاد الإمارة. حيث انعكس على ذلك على الحياة الاجتماعية في المدنية</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برصدها كثيراً من الظواهر الاجتماعية للمجتمع العماني نتيجة تأثرها بالأوضاع الاقتصادية والاجتماعية للمواطنين</w:t>
      </w:r>
      <w:r w:rsidRPr="003A1DC8">
        <w:rPr>
          <w:rFonts w:ascii="Simplified Arabic" w:hAnsi="Simplified Arabic" w:cs="Simplified Arabic" w:hint="cs"/>
          <w:sz w:val="28"/>
          <w:szCs w:val="28"/>
          <w:shd w:val="clear" w:color="auto" w:fill="FFFFFF"/>
          <w:rtl/>
        </w:rPr>
        <w:t xml:space="preserve"> </w:t>
      </w:r>
      <w:r w:rsidRPr="003A1DC8">
        <w:rPr>
          <w:rFonts w:ascii="Simplified Arabic" w:hAnsi="Simplified Arabic" w:cs="Simplified Arabic" w:hint="cs"/>
          <w:shd w:val="clear" w:color="auto" w:fill="FFFFFF"/>
          <w:rtl/>
        </w:rPr>
        <w:t>(</w:t>
      </w:r>
      <w:r w:rsidRPr="003A1DC8">
        <w:rPr>
          <w:rFonts w:ascii="Simplified Arabic" w:hAnsi="Simplified Arabic" w:cs="Simplified Arabic" w:hint="cs"/>
          <w:shd w:val="clear" w:color="auto" w:fill="FFFFFF"/>
          <w:rtl/>
          <w:lang w:bidi="ar-JO"/>
        </w:rPr>
        <w:t>ظبيان،1967م، ص25).</w:t>
      </w:r>
    </w:p>
    <w:p w14:paraId="43EEDB62" w14:textId="77777777" w:rsidR="00B23E7E" w:rsidRPr="003A1DC8" w:rsidRDefault="00B23E7E" w:rsidP="00B23E7E">
      <w:pPr>
        <w:pStyle w:val="NormalWeb"/>
        <w:shd w:val="clear" w:color="auto" w:fill="FFFFFF"/>
        <w:bidi/>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shd w:val="clear" w:color="auto" w:fill="FFFFFF"/>
          <w:rtl/>
        </w:rPr>
        <w:t xml:space="preserve">وكان </w:t>
      </w:r>
      <w:r w:rsidRPr="003A1DC8">
        <w:rPr>
          <w:rFonts w:ascii="Simplified Arabic" w:hAnsi="Simplified Arabic" w:cs="Simplified Arabic" w:hint="cs"/>
          <w:sz w:val="28"/>
          <w:szCs w:val="28"/>
          <w:shd w:val="clear" w:color="auto" w:fill="FFFFFF"/>
          <w:rtl/>
        </w:rPr>
        <w:t>للملك</w:t>
      </w:r>
      <w:r w:rsidRPr="003A1DC8">
        <w:rPr>
          <w:rFonts w:ascii="Simplified Arabic" w:hAnsi="Simplified Arabic" w:cs="Simplified Arabic"/>
          <w:sz w:val="28"/>
          <w:szCs w:val="28"/>
          <w:shd w:val="clear" w:color="auto" w:fill="FFFFFF"/>
          <w:rtl/>
        </w:rPr>
        <w:t xml:space="preserve"> راوية للشعر من الطراز الأول ولا سيما الشعر </w:t>
      </w:r>
      <w:proofErr w:type="spellStart"/>
      <w:r w:rsidRPr="003A1DC8">
        <w:rPr>
          <w:rFonts w:ascii="Simplified Arabic" w:hAnsi="Simplified Arabic" w:cs="Simplified Arabic"/>
          <w:sz w:val="28"/>
          <w:szCs w:val="28"/>
          <w:shd w:val="clear" w:color="auto" w:fill="FFFFFF"/>
          <w:rtl/>
        </w:rPr>
        <w:t>القدیم</w:t>
      </w:r>
      <w:proofErr w:type="spellEnd"/>
      <w:r w:rsidRPr="003A1DC8">
        <w:rPr>
          <w:rFonts w:ascii="Simplified Arabic" w:hAnsi="Simplified Arabic" w:cs="Simplified Arabic"/>
          <w:sz w:val="28"/>
          <w:szCs w:val="28"/>
          <w:shd w:val="clear" w:color="auto" w:fill="FFFFFF"/>
          <w:rtl/>
        </w:rPr>
        <w:t>، وحفظ للجيد المختار من أشعار العرب ونثرهم، ووعي لأخبارهم يضفي على تلك المجالس جواً من الوقار والجلال</w:t>
      </w:r>
      <w:r w:rsidRPr="003A1DC8">
        <w:rPr>
          <w:rFonts w:ascii="Simplified Arabic" w:hAnsi="Simplified Arabic" w:cs="Simplified Arabic" w:hint="cs"/>
          <w:sz w:val="28"/>
          <w:szCs w:val="28"/>
          <w:shd w:val="clear" w:color="auto" w:fill="FFFFFF"/>
          <w:rtl/>
        </w:rPr>
        <w:t xml:space="preserve">، </w:t>
      </w:r>
      <w:r w:rsidRPr="003A1DC8">
        <w:rPr>
          <w:rFonts w:ascii="Simplified Arabic" w:hAnsi="Simplified Arabic" w:cs="Simplified Arabic"/>
          <w:sz w:val="28"/>
          <w:szCs w:val="28"/>
          <w:shd w:val="clear" w:color="auto" w:fill="FFFFFF"/>
          <w:rtl/>
        </w:rPr>
        <w:t>مشوباً بشيء من الفكاهة والمرح</w:t>
      </w:r>
      <w:r w:rsidRPr="003A1DC8">
        <w:rPr>
          <w:rFonts w:ascii="Simplified Arabic" w:hAnsi="Simplified Arabic" w:cs="Simplified Arabic"/>
          <w:sz w:val="28"/>
          <w:szCs w:val="28"/>
          <w:shd w:val="clear" w:color="auto" w:fill="FFFFFF"/>
        </w:rPr>
        <w:t>.</w:t>
      </w:r>
    </w:p>
    <w:p w14:paraId="3D63173E" w14:textId="77777777" w:rsidR="00B23E7E" w:rsidRPr="003A1DC8" w:rsidRDefault="00B23E7E" w:rsidP="00B23E7E">
      <w:pPr>
        <w:spacing w:after="0" w:line="240" w:lineRule="auto"/>
        <w:jc w:val="both"/>
        <w:rPr>
          <w:rFonts w:ascii="Simplified Arabic" w:eastAsia="Times New Roman" w:hAnsi="Simplified Arabic" w:cs="Simplified Arabic"/>
          <w:b/>
          <w:bCs/>
          <w:sz w:val="28"/>
          <w:szCs w:val="28"/>
          <w:rtl/>
        </w:rPr>
      </w:pPr>
      <w:r w:rsidRPr="003A1DC8">
        <w:rPr>
          <w:rFonts w:ascii="Simplified Arabic" w:eastAsia="Times New Roman" w:hAnsi="Simplified Arabic" w:cs="Simplified Arabic"/>
          <w:b/>
          <w:bCs/>
          <w:sz w:val="28"/>
          <w:szCs w:val="28"/>
          <w:rtl/>
        </w:rPr>
        <w:t>المشروع النهضوي الأول</w:t>
      </w:r>
    </w:p>
    <w:p w14:paraId="1D7F7ACB" w14:textId="77777777" w:rsidR="00B23E7E" w:rsidRPr="003A1DC8" w:rsidRDefault="00B23E7E" w:rsidP="00B23E7E">
      <w:pPr>
        <w:pStyle w:val="NormalWeb"/>
        <w:bidi/>
        <w:spacing w:before="0" w:beforeAutospacing="0" w:after="150" w:afterAutospacing="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rPr>
        <w:t xml:space="preserve">تجسدت شخصية الملك </w:t>
      </w:r>
      <w:r>
        <w:rPr>
          <w:rFonts w:ascii="Simplified Arabic" w:hAnsi="Simplified Arabic" w:cs="Simplified Arabic" w:hint="cs"/>
          <w:sz w:val="28"/>
          <w:szCs w:val="28"/>
          <w:rtl/>
        </w:rPr>
        <w:t>عبدالله</w:t>
      </w:r>
      <w:r w:rsidRPr="003A1DC8">
        <w:rPr>
          <w:rFonts w:ascii="Simplified Arabic" w:hAnsi="Simplified Arabic" w:cs="Simplified Arabic"/>
          <w:sz w:val="28"/>
          <w:szCs w:val="28"/>
          <w:rtl/>
        </w:rPr>
        <w:t xml:space="preserve"> رحمه الله في تأسيس مشروع نهضوي متكامل يكون نواه ومرتكز لأجيال قادمة</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وصاحب هذا المشروع انجازات داخلية </w:t>
      </w:r>
      <w:proofErr w:type="gramStart"/>
      <w:r w:rsidRPr="003A1DC8">
        <w:rPr>
          <w:rFonts w:ascii="Simplified Arabic" w:hAnsi="Simplified Arabic" w:cs="Simplified Arabic"/>
          <w:sz w:val="28"/>
          <w:szCs w:val="28"/>
          <w:rtl/>
        </w:rPr>
        <w:t>وخارجية,</w:t>
      </w:r>
      <w:proofErr w:type="gramEnd"/>
      <w:r w:rsidRPr="003A1DC8">
        <w:rPr>
          <w:rFonts w:ascii="Simplified Arabic" w:hAnsi="Simplified Arabic" w:cs="Simplified Arabic"/>
          <w:sz w:val="28"/>
          <w:szCs w:val="28"/>
          <w:rtl/>
        </w:rPr>
        <w:t xml:space="preserve"> ومن أبرز الانجازات على المستوى الداخلي ما يلي</w:t>
      </w:r>
      <w:r w:rsidRPr="003A1DC8">
        <w:rPr>
          <w:rFonts w:ascii="Simplified Arabic" w:hAnsi="Simplified Arabic" w:cs="Simplified Arabic"/>
          <w:sz w:val="28"/>
          <w:szCs w:val="28"/>
        </w:rPr>
        <w:t xml:space="preserve"> </w:t>
      </w:r>
      <w:r>
        <w:rPr>
          <w:rFonts w:ascii="Simplified Arabic" w:hAnsi="Simplified Arabic" w:cs="Simplified Arabic" w:hint="cs"/>
          <w:sz w:val="28"/>
          <w:szCs w:val="28"/>
        </w:rPr>
        <w:t>:</w:t>
      </w:r>
      <w:r w:rsidRPr="003A1DC8">
        <w:rPr>
          <w:rFonts w:ascii="Simplified Arabic" w:hAnsi="Simplified Arabic" w:cs="Simplified Arabic"/>
          <w:sz w:val="28"/>
          <w:szCs w:val="28"/>
          <w:rtl/>
        </w:rPr>
        <w:t>صدور دستور عام 1947م ولإلغاء القانون الأساسي الصادر عام 1928م</w:t>
      </w:r>
      <w:r w:rsidRPr="003A1DC8">
        <w:rPr>
          <w:rFonts w:ascii="Simplified Arabic" w:hAnsi="Simplified Arabic" w:cs="Simplified Arabic"/>
          <w:sz w:val="28"/>
          <w:szCs w:val="28"/>
        </w:rPr>
        <w:t xml:space="preserve"> .</w:t>
      </w:r>
      <w:r w:rsidRPr="003A1DC8">
        <w:rPr>
          <w:rFonts w:ascii="Simplified Arabic" w:hAnsi="Simplified Arabic" w:cs="Simplified Arabic"/>
          <w:sz w:val="28"/>
          <w:szCs w:val="28"/>
          <w:rtl/>
        </w:rPr>
        <w:t xml:space="preserve">وتحول نظام الحكم من أميري إلى ملكي نيابي وراثي </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وبموجب دستور عام 1947م أصبح الملك رئيساً للسلطتين التنفيذية والتشريعية</w:t>
      </w:r>
      <w:r w:rsidRPr="003A1DC8">
        <w:rPr>
          <w:rFonts w:ascii="Simplified Arabic" w:hAnsi="Simplified Arabic" w:cs="Simplified Arabic"/>
          <w:sz w:val="28"/>
          <w:szCs w:val="28"/>
        </w:rPr>
        <w:t xml:space="preserve"> </w:t>
      </w:r>
      <w:r w:rsidRPr="003A1DC8">
        <w:rPr>
          <w:rFonts w:ascii="Simplified Arabic" w:hAnsi="Simplified Arabic" w:cs="Simplified Arabic"/>
          <w:sz w:val="28"/>
          <w:szCs w:val="28"/>
          <w:rtl/>
        </w:rPr>
        <w:t xml:space="preserve"> وإلغاء المجالس </w:t>
      </w:r>
      <w:r w:rsidRPr="003A1DC8">
        <w:rPr>
          <w:rFonts w:ascii="Simplified Arabic" w:hAnsi="Simplified Arabic" w:cs="Simplified Arabic" w:hint="cs"/>
          <w:sz w:val="28"/>
          <w:szCs w:val="28"/>
          <w:rtl/>
        </w:rPr>
        <w:t>المكلفة</w:t>
      </w:r>
      <w:r w:rsidRPr="003A1DC8">
        <w:rPr>
          <w:rFonts w:ascii="Simplified Arabic" w:hAnsi="Simplified Arabic" w:cs="Simplified Arabic"/>
          <w:sz w:val="28"/>
          <w:szCs w:val="28"/>
          <w:rtl/>
        </w:rPr>
        <w:t xml:space="preserve"> ليحل مكانها مجلس الأمة الذي يتكون من مجلس الأعيان المعين من الملك ومجلس النواب المنتخب من الشعب</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Pr>
        <w:t xml:space="preserve"> </w:t>
      </w:r>
      <w:r w:rsidRPr="003A1DC8">
        <w:rPr>
          <w:rFonts w:ascii="Simplified Arabic" w:hAnsi="Simplified Arabic" w:cs="Simplified Arabic"/>
          <w:sz w:val="28"/>
          <w:szCs w:val="28"/>
          <w:rtl/>
        </w:rPr>
        <w:t>و</w:t>
      </w:r>
      <w:r w:rsidRPr="003A1DC8">
        <w:rPr>
          <w:rFonts w:ascii="Simplified Arabic" w:hAnsi="Simplified Arabic" w:cs="Simplified Arabic" w:hint="cs"/>
          <w:sz w:val="28"/>
          <w:szCs w:val="28"/>
          <w:rtl/>
        </w:rPr>
        <w:t>ب</w:t>
      </w:r>
      <w:r w:rsidRPr="003A1DC8">
        <w:rPr>
          <w:rFonts w:ascii="Simplified Arabic" w:hAnsi="Simplified Arabic" w:cs="Simplified Arabic"/>
          <w:sz w:val="28"/>
          <w:szCs w:val="28"/>
          <w:rtl/>
        </w:rPr>
        <w:t xml:space="preserve">صدور قانون الانتخاب بعد وحدة الضفتين عام 1950م  أصبح من حق المواطنين في الضفة الغربية انتخاب أعضاء مجلس النواب والترشيح له. </w:t>
      </w:r>
    </w:p>
    <w:p w14:paraId="3E968C59" w14:textId="77777777" w:rsidR="00B23E7E" w:rsidRPr="003A1DC8" w:rsidRDefault="00B23E7E" w:rsidP="00B23E7E">
      <w:pPr>
        <w:pStyle w:val="NormalWeb"/>
        <w:bidi/>
        <w:spacing w:before="0" w:beforeAutospacing="0" w:after="150" w:afterAutospacing="0"/>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rPr>
        <w:lastRenderedPageBreak/>
        <w:t>في حين تميزت سياسة الملك عبد الله الأول</w:t>
      </w:r>
      <w:r>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بن الحسين الخارجية بالبعد القومي المنطلق من الفكر الهاشمي الحريص على وحدة الأمة العربية وصيانة حقوقها فمن أقواله من أحب العرب جمع كلمتهم ووحد صفوفهم وقادهم إلى خيرهم وحفظ لهم صبغتهم، ومن كره العرب دعاهم إلى التفرقة حيث سعى إلى تطبيق أفكاره القومية في وحدة الأمة العربية</w:t>
      </w:r>
      <w:r w:rsidRPr="003A1DC8">
        <w:rPr>
          <w:rFonts w:ascii="Simplified Arabic" w:hAnsi="Simplified Arabic" w:cs="Simplified Arabic" w:hint="cs"/>
          <w:sz w:val="28"/>
          <w:szCs w:val="28"/>
          <w:rtl/>
        </w:rPr>
        <w:t>.</w:t>
      </w:r>
    </w:p>
    <w:p w14:paraId="3092FA90" w14:textId="77777777" w:rsidR="00B23E7E" w:rsidRPr="003A1DC8" w:rsidRDefault="00B23E7E" w:rsidP="00B23E7E">
      <w:pPr>
        <w:jc w:val="both"/>
        <w:rPr>
          <w:rFonts w:ascii="Simplified Arabic" w:hAnsi="Simplified Arabic" w:cs="Simplified Arabic"/>
          <w:b/>
          <w:bCs/>
          <w:sz w:val="28"/>
          <w:szCs w:val="28"/>
          <w:shd w:val="clear" w:color="auto" w:fill="FFFFFF"/>
          <w:rtl/>
        </w:rPr>
      </w:pPr>
      <w:r w:rsidRPr="003A1DC8">
        <w:rPr>
          <w:rFonts w:ascii="Simplified Arabic" w:hAnsi="Simplified Arabic" w:cs="Simplified Arabic" w:hint="cs"/>
          <w:b/>
          <w:bCs/>
          <w:sz w:val="28"/>
          <w:szCs w:val="28"/>
          <w:shd w:val="clear" w:color="auto" w:fill="FFFFFF"/>
          <w:rtl/>
        </w:rPr>
        <w:t>الملك عبد الله: عبقرية سياسية:</w:t>
      </w:r>
    </w:p>
    <w:p w14:paraId="11A3440D" w14:textId="77777777" w:rsidR="00B23E7E" w:rsidRPr="003A1DC8" w:rsidRDefault="00B23E7E" w:rsidP="00B23E7E">
      <w:pPr>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 xml:space="preserve">يعدُّ الملك عبد الله الأول بن الحسين مؤسِّس المملكة الأردنية الهاشمية، وكان له دورٌ بالغ الأهمية عند اندلاع الثورة العربية </w:t>
      </w:r>
      <w:proofErr w:type="gramStart"/>
      <w:r w:rsidRPr="003A1DC8">
        <w:rPr>
          <w:rFonts w:ascii="Simplified Arabic" w:hAnsi="Simplified Arabic" w:cs="Simplified Arabic"/>
          <w:sz w:val="28"/>
          <w:szCs w:val="28"/>
          <w:shd w:val="clear" w:color="auto" w:fill="FFFFFF"/>
          <w:rtl/>
        </w:rPr>
        <w:t>الكبرى</w:t>
      </w:r>
      <w:r w:rsidRPr="003A1DC8">
        <w:rPr>
          <w:rFonts w:ascii="Simplified Arabic" w:hAnsi="Simplified Arabic" w:cs="Simplified Arabic" w:hint="cs"/>
          <w:sz w:val="28"/>
          <w:szCs w:val="28"/>
          <w:shd w:val="clear" w:color="auto" w:fill="FFFFFF"/>
          <w:rtl/>
        </w:rPr>
        <w:t>,</w:t>
      </w:r>
      <w:proofErr w:type="gramEnd"/>
      <w:r w:rsidRPr="003A1DC8">
        <w:rPr>
          <w:rFonts w:ascii="Simplified Arabic" w:hAnsi="Simplified Arabic" w:cs="Simplified Arabic"/>
          <w:sz w:val="28"/>
          <w:szCs w:val="28"/>
          <w:shd w:val="clear" w:color="auto" w:fill="FFFFFF"/>
          <w:rtl/>
        </w:rPr>
        <w:t xml:space="preserve"> فقد استلم قيادة الجيش الشرقي، وساهم في تأسيس الدولة المستقلَّة إلى جانب والده الشريف حسين بن علي ثم عُين وزيراً للخارجية فيها</w:t>
      </w:r>
      <w:r w:rsidRPr="003A1DC8">
        <w:rPr>
          <w:rFonts w:ascii="Simplified Arabic" w:hAnsi="Simplified Arabic" w:cs="Simplified Arabic" w:hint="cs"/>
          <w:sz w:val="24"/>
          <w:szCs w:val="24"/>
          <w:shd w:val="clear" w:color="auto" w:fill="FFFFFF"/>
          <w:rtl/>
        </w:rPr>
        <w:t>(وزارة الثقافة الأردنية، 1995م)</w:t>
      </w:r>
      <w:r w:rsidRPr="003A1DC8">
        <w:rPr>
          <w:rFonts w:ascii="Simplified Arabic" w:hAnsi="Simplified Arabic" w:cs="Simplified Arabic"/>
          <w:sz w:val="28"/>
          <w:szCs w:val="28"/>
          <w:shd w:val="clear" w:color="auto" w:fill="FFFFFF"/>
          <w:rtl/>
        </w:rPr>
        <w:t>.</w:t>
      </w:r>
    </w:p>
    <w:p w14:paraId="3F76631D" w14:textId="77777777" w:rsidR="00B23E7E" w:rsidRPr="003A1DC8" w:rsidRDefault="00B23E7E" w:rsidP="00B23E7E">
      <w:pPr>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 xml:space="preserve"> ومن أبرز إنجازات الملك المؤسس على المستوى السياسي تأسيس إمارة شرق </w:t>
      </w:r>
      <w:proofErr w:type="gramStart"/>
      <w:r w:rsidRPr="003A1DC8">
        <w:rPr>
          <w:rFonts w:ascii="Simplified Arabic" w:hAnsi="Simplified Arabic" w:cs="Simplified Arabic"/>
          <w:sz w:val="28"/>
          <w:szCs w:val="28"/>
          <w:shd w:val="clear" w:color="auto" w:fill="FFFFFF"/>
          <w:rtl/>
        </w:rPr>
        <w:t>الأردن,</w:t>
      </w:r>
      <w:proofErr w:type="gramEnd"/>
      <w:r w:rsidRPr="003A1DC8">
        <w:rPr>
          <w:rFonts w:ascii="Simplified Arabic" w:hAnsi="Simplified Arabic" w:cs="Simplified Arabic"/>
          <w:sz w:val="28"/>
          <w:szCs w:val="28"/>
          <w:shd w:val="clear" w:color="auto" w:fill="FFFFFF"/>
          <w:rtl/>
        </w:rPr>
        <w:t xml:space="preserve"> فقد بدأ تأسيس إمارة شرق الأردن بعد إجماع المواطنين آنذاك على شرعية </w:t>
      </w:r>
      <w:r w:rsidRPr="003A1DC8">
        <w:rPr>
          <w:rFonts w:ascii="Simplified Arabic" w:hAnsi="Simplified Arabic" w:cs="Simplified Arabic" w:hint="cs"/>
          <w:sz w:val="28"/>
          <w:szCs w:val="28"/>
          <w:shd w:val="clear" w:color="auto" w:fill="FFFFFF"/>
          <w:rtl/>
        </w:rPr>
        <w:t>الملك</w:t>
      </w:r>
      <w:r w:rsidRPr="003A1DC8">
        <w:rPr>
          <w:rFonts w:ascii="Simplified Arabic" w:hAnsi="Simplified Arabic" w:cs="Simplified Arabic"/>
          <w:sz w:val="28"/>
          <w:szCs w:val="28"/>
          <w:shd w:val="clear" w:color="auto" w:fill="FFFFFF"/>
          <w:rtl/>
        </w:rPr>
        <w:t xml:space="preserve"> عبد الله بن الحسين في قيادة أركان الدولة</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وقد تم استقباله في عام 1920م وسط أجواءٍ ترحيبية وسارع بتأسيس الإمارة بفعالية، وتجدر الإشارة إلى أن الملك عبد الله المؤسس أثبت جاهزيته الفذَّة في مواجهة التحدّيات السياسية التي مرَّت به خلال فترة حكمه</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كما تمكَّن من نيل الاستقلال التام لإمارة شرق الأردن في عام 1946م </w:t>
      </w:r>
      <w:r w:rsidRPr="003A1DC8">
        <w:rPr>
          <w:rFonts w:ascii="Simplified Arabic" w:hAnsi="Simplified Arabic" w:cs="Simplified Arabic" w:hint="cs"/>
          <w:sz w:val="24"/>
          <w:szCs w:val="24"/>
          <w:shd w:val="clear" w:color="auto" w:fill="FFFFFF"/>
          <w:rtl/>
        </w:rPr>
        <w:t>(المرجع السابق).</w:t>
      </w:r>
    </w:p>
    <w:p w14:paraId="3BC538CF" w14:textId="77777777" w:rsidR="00B23E7E" w:rsidRPr="003A1DC8" w:rsidRDefault="00B23E7E" w:rsidP="00B23E7E">
      <w:pPr>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وتم تشكيل أول حكومةٍ مركزيةٍ في الأردن على يد الملك المؤسِّس عبد الله بن الحسين في تاريخ الحادي عشر من شهر نيسان عام 1921م باسم حكومة الشرق العربي</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وكانت تضمُّ شخصياتٍ سياسيةٍ عديدة من مختلف الجنسيات العربية مثل سوريا، وفلسطين، والحجاز</w:t>
      </w:r>
      <w:r w:rsidRPr="003A1DC8">
        <w:rPr>
          <w:rFonts w:ascii="Simplified Arabic" w:hAnsi="Simplified Arabic" w:cs="Simplified Arabic" w:hint="cs"/>
          <w:sz w:val="24"/>
          <w:szCs w:val="24"/>
          <w:shd w:val="clear" w:color="auto" w:fill="FFFFFF"/>
          <w:rtl/>
        </w:rPr>
        <w:t>(سليم، 1992م، ص15</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واحتفظت بهذا المسمى لمدة سبعة أعوام وصولاً للعام 1928</w:t>
      </w:r>
      <w:proofErr w:type="gramStart"/>
      <w:r w:rsidRPr="003A1DC8">
        <w:rPr>
          <w:rFonts w:ascii="Simplified Arabic" w:hAnsi="Simplified Arabic" w:cs="Simplified Arabic"/>
          <w:sz w:val="28"/>
          <w:szCs w:val="28"/>
          <w:shd w:val="clear" w:color="auto" w:fill="FFFFFF"/>
          <w:rtl/>
        </w:rPr>
        <w:t>م</w:t>
      </w:r>
      <w:r w:rsidRPr="003A1DC8">
        <w:rPr>
          <w:rFonts w:ascii="Simplified Arabic" w:hAnsi="Simplified Arabic" w:cs="Simplified Arabic" w:hint="cs"/>
          <w:sz w:val="28"/>
          <w:szCs w:val="28"/>
          <w:shd w:val="clear" w:color="auto" w:fill="FFFFFF"/>
          <w:rtl/>
        </w:rPr>
        <w:t>,</w:t>
      </w:r>
      <w:proofErr w:type="gramEnd"/>
      <w:r w:rsidRPr="003A1DC8">
        <w:rPr>
          <w:rFonts w:ascii="Simplified Arabic" w:hAnsi="Simplified Arabic" w:cs="Simplified Arabic"/>
          <w:sz w:val="28"/>
          <w:szCs w:val="28"/>
          <w:shd w:val="clear" w:color="auto" w:fill="FFFFFF"/>
          <w:rtl/>
        </w:rPr>
        <w:t xml:space="preserve"> الذي أصبح اسمها فيه حكومة إمارة شرق الأردن وبقيت على هذا الحال حتى إعلان الاستقلال التام لإمارة شرق الأردن عام 1946م</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ليتم بموجبه تغيير اسمها إلى حكومة المملكة الأردنية الهاشمية. </w:t>
      </w:r>
    </w:p>
    <w:p w14:paraId="18213EE9" w14:textId="77777777" w:rsidR="00B23E7E" w:rsidRPr="003A1DC8" w:rsidRDefault="00B23E7E" w:rsidP="00B23E7E">
      <w:pPr>
        <w:jc w:val="both"/>
        <w:rPr>
          <w:rFonts w:ascii="Simplified Arabic" w:hAnsi="Simplified Arabic" w:cs="Simplified Arabic"/>
          <w:b/>
          <w:bCs/>
          <w:sz w:val="28"/>
          <w:szCs w:val="28"/>
          <w:shd w:val="clear" w:color="auto" w:fill="FFFFFF"/>
          <w:rtl/>
        </w:rPr>
      </w:pPr>
      <w:r w:rsidRPr="003A1DC8">
        <w:rPr>
          <w:rFonts w:ascii="Simplified Arabic" w:hAnsi="Simplified Arabic" w:cs="Simplified Arabic"/>
          <w:b/>
          <w:bCs/>
          <w:sz w:val="28"/>
          <w:szCs w:val="28"/>
          <w:shd w:val="clear" w:color="auto" w:fill="FFFFFF"/>
          <w:rtl/>
        </w:rPr>
        <w:t>إنجازات الملك عبد الله الأول مجتمعياً</w:t>
      </w:r>
      <w:r w:rsidRPr="003A1DC8">
        <w:rPr>
          <w:rFonts w:ascii="Simplified Arabic" w:hAnsi="Simplified Arabic" w:cs="Simplified Arabic" w:hint="cs"/>
          <w:b/>
          <w:bCs/>
          <w:sz w:val="28"/>
          <w:szCs w:val="28"/>
          <w:shd w:val="clear" w:color="auto" w:fill="FFFFFF"/>
          <w:rtl/>
        </w:rPr>
        <w:t>:</w:t>
      </w:r>
    </w:p>
    <w:p w14:paraId="4E771EBA" w14:textId="77777777" w:rsidR="00B23E7E" w:rsidRPr="003A1DC8" w:rsidRDefault="00B23E7E" w:rsidP="00B23E7E">
      <w:pPr>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shd w:val="clear" w:color="auto" w:fill="FFFFFF"/>
          <w:rtl/>
        </w:rPr>
        <w:t xml:space="preserve">أولى الملك المؤسس اهتماماً خاصاً بتحسين ودعم القطاعات المحلية المختلفة من أنظمةٍ صحية وتعليمية وتقوية البنى التحتية والاعتناء بنواحي الحياة الثقافية والأدبية أيضاً. فركَّز على </w:t>
      </w:r>
      <w:r w:rsidRPr="003A1DC8">
        <w:rPr>
          <w:rFonts w:ascii="Simplified Arabic" w:hAnsi="Simplified Arabic" w:cs="Simplified Arabic"/>
          <w:sz w:val="28"/>
          <w:szCs w:val="28"/>
          <w:shd w:val="clear" w:color="auto" w:fill="FFFFFF"/>
          <w:rtl/>
        </w:rPr>
        <w:lastRenderedPageBreak/>
        <w:t xml:space="preserve">إظهار مبادئ الإسلام الوسطية والسمحة واعتنى في إنشاء المؤسسات المدنية والتربوية والدستورية بشكلٍ يوفر مشاركةً فاعلة لجميع فئات المجتمع على اختلاف طوائفهم، وقد ازداد عدد المدارس والمساجد والكنائس في </w:t>
      </w:r>
      <w:proofErr w:type="gramStart"/>
      <w:r w:rsidRPr="003A1DC8">
        <w:rPr>
          <w:rFonts w:ascii="Simplified Arabic" w:hAnsi="Simplified Arabic" w:cs="Simplified Arabic"/>
          <w:sz w:val="28"/>
          <w:szCs w:val="28"/>
          <w:shd w:val="clear" w:color="auto" w:fill="FFFFFF"/>
          <w:rtl/>
        </w:rPr>
        <w:t>عهده</w:t>
      </w:r>
      <w:r w:rsidRPr="003A1DC8">
        <w:rPr>
          <w:rFonts w:ascii="Simplified Arabic" w:hAnsi="Simplified Arabic" w:cs="Simplified Arabic" w:hint="cs"/>
          <w:sz w:val="28"/>
          <w:szCs w:val="28"/>
          <w:shd w:val="clear" w:color="auto" w:fill="FFFFFF"/>
          <w:rtl/>
        </w:rPr>
        <w:t>,</w:t>
      </w:r>
      <w:proofErr w:type="gramEnd"/>
      <w:r w:rsidRPr="003A1DC8">
        <w:rPr>
          <w:rFonts w:ascii="Simplified Arabic" w:hAnsi="Simplified Arabic" w:cs="Simplified Arabic"/>
          <w:sz w:val="28"/>
          <w:szCs w:val="28"/>
          <w:shd w:val="clear" w:color="auto" w:fill="FFFFFF"/>
          <w:rtl/>
        </w:rPr>
        <w:t xml:space="preserve"> مما ساهم في تعزيز شعارات الثورة العربية الكبرى والتأكيد على سماحة الإسلام، بالإضافة إلى ذلك فقد أمر بتأسيس المجمع العلمي العربي عام 1923م</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والذي كان بمثابة معقلٍ ثقافيٍ أدبي ساهم في إثراء المحتوى العربي من خلال نشر الصحف والمجلات المعنية بالقضايا العربية</w:t>
      </w:r>
      <w:r w:rsidRPr="003A1DC8">
        <w:rPr>
          <w:rFonts w:ascii="Simplified Arabic" w:hAnsi="Simplified Arabic" w:cs="Simplified Arabic" w:hint="cs"/>
          <w:sz w:val="28"/>
          <w:szCs w:val="28"/>
          <w:shd w:val="clear" w:color="auto" w:fill="FFFFFF"/>
          <w:rtl/>
        </w:rPr>
        <w:t xml:space="preserve"> </w:t>
      </w:r>
      <w:r w:rsidRPr="003A1DC8">
        <w:rPr>
          <w:rFonts w:ascii="Simplified Arabic" w:hAnsi="Simplified Arabic" w:cs="Simplified Arabic" w:hint="cs"/>
          <w:sz w:val="24"/>
          <w:szCs w:val="24"/>
          <w:shd w:val="clear" w:color="auto" w:fill="FFFFFF"/>
          <w:rtl/>
        </w:rPr>
        <w:t>(الفايز، 2017م، ص32</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4"/>
          <w:szCs w:val="24"/>
          <w:shd w:val="clear" w:color="auto" w:fill="FFFFFF"/>
          <w:rtl/>
        </w:rPr>
        <w:t>.</w:t>
      </w:r>
    </w:p>
    <w:p w14:paraId="4AE2943F" w14:textId="77777777" w:rsidR="00B23E7E" w:rsidRPr="003A1DC8" w:rsidRDefault="00B23E7E" w:rsidP="00B23E7E">
      <w:pPr>
        <w:jc w:val="both"/>
        <w:rPr>
          <w:rFonts w:ascii="Simplified Arabic" w:hAnsi="Simplified Arabic" w:cs="Simplified Arabic"/>
          <w:b/>
          <w:bCs/>
          <w:sz w:val="28"/>
          <w:szCs w:val="28"/>
          <w:rtl/>
          <w:lang w:bidi="ar"/>
        </w:rPr>
      </w:pPr>
      <w:r w:rsidRPr="003A1DC8">
        <w:rPr>
          <w:rFonts w:ascii="Simplified Arabic" w:hAnsi="Simplified Arabic" w:cs="Simplified Arabic"/>
          <w:b/>
          <w:bCs/>
          <w:sz w:val="28"/>
          <w:szCs w:val="28"/>
          <w:rtl/>
        </w:rPr>
        <w:t>الملك عبد</w:t>
      </w:r>
      <w:r w:rsidRPr="003A1DC8">
        <w:rPr>
          <w:rFonts w:ascii="Simplified Arabic" w:hAnsi="Simplified Arabic" w:cs="Simplified Arabic" w:hint="cs"/>
          <w:b/>
          <w:bCs/>
          <w:sz w:val="28"/>
          <w:szCs w:val="28"/>
          <w:rtl/>
        </w:rPr>
        <w:t xml:space="preserve"> </w:t>
      </w:r>
      <w:r w:rsidRPr="003A1DC8">
        <w:rPr>
          <w:rFonts w:ascii="Simplified Arabic" w:hAnsi="Simplified Arabic" w:cs="Simplified Arabic"/>
          <w:b/>
          <w:bCs/>
          <w:sz w:val="28"/>
          <w:szCs w:val="28"/>
          <w:rtl/>
        </w:rPr>
        <w:t>الله</w:t>
      </w:r>
      <w:r w:rsidRPr="003A1DC8">
        <w:rPr>
          <w:rFonts w:ascii="Simplified Arabic" w:hAnsi="Simplified Arabic" w:cs="Simplified Arabic" w:hint="cs"/>
          <w:b/>
          <w:bCs/>
          <w:sz w:val="28"/>
          <w:szCs w:val="28"/>
          <w:rtl/>
          <w:lang w:bidi="ar"/>
        </w:rPr>
        <w:t>:</w:t>
      </w:r>
      <w:r w:rsidRPr="003A1DC8">
        <w:rPr>
          <w:rFonts w:ascii="Simplified Arabic" w:hAnsi="Simplified Arabic" w:cs="Simplified Arabic"/>
          <w:b/>
          <w:bCs/>
          <w:sz w:val="28"/>
          <w:szCs w:val="28"/>
          <w:rtl/>
          <w:lang w:bidi="ar"/>
        </w:rPr>
        <w:t xml:space="preserve"> </w:t>
      </w:r>
      <w:r w:rsidRPr="003A1DC8">
        <w:rPr>
          <w:rFonts w:ascii="Simplified Arabic" w:hAnsi="Simplified Arabic" w:cs="Simplified Arabic" w:hint="cs"/>
          <w:b/>
          <w:bCs/>
          <w:sz w:val="28"/>
          <w:szCs w:val="28"/>
          <w:rtl/>
        </w:rPr>
        <w:t xml:space="preserve">شهيد </w:t>
      </w:r>
      <w:r w:rsidRPr="003A1DC8">
        <w:rPr>
          <w:rFonts w:ascii="Simplified Arabic" w:hAnsi="Simplified Arabic" w:cs="Simplified Arabic"/>
          <w:b/>
          <w:bCs/>
          <w:sz w:val="28"/>
          <w:szCs w:val="28"/>
          <w:rtl/>
        </w:rPr>
        <w:t>القضية الفلسطينية</w:t>
      </w:r>
    </w:p>
    <w:p w14:paraId="715E0415" w14:textId="77777777" w:rsidR="00B23E7E" w:rsidRPr="003A1DC8" w:rsidRDefault="00B23E7E" w:rsidP="00B23E7E">
      <w:pPr>
        <w:pStyle w:val="NormalWeb"/>
        <w:bidi/>
        <w:spacing w:before="0" w:beforeAutospacing="0" w:after="150" w:afterAutospacing="0"/>
        <w:ind w:firstLine="720"/>
        <w:jc w:val="both"/>
        <w:rPr>
          <w:rFonts w:ascii="Simplified Arabic" w:hAnsi="Simplified Arabic" w:cs="Simplified Arabic"/>
          <w:sz w:val="28"/>
          <w:szCs w:val="28"/>
        </w:rPr>
      </w:pPr>
      <w:r w:rsidRPr="003A1DC8">
        <w:rPr>
          <w:rFonts w:ascii="Simplified Arabic" w:hAnsi="Simplified Arabic" w:cs="Simplified Arabic"/>
          <w:sz w:val="28"/>
          <w:szCs w:val="28"/>
          <w:rtl/>
        </w:rPr>
        <w:t xml:space="preserve">سار الملك عبد الله الأول على نهج والده الشريف الحسين – رحمه  الله – تجاه قضية الهاشميين المركزية ، وكان الملك عبد الله الأول  من أشد أعداء الحركة لصهيونية وأطماعها في فلسطين ، وتمثل ذلك في دعوة الملك عبد الله الأول العرب إلى عدم التعامل مع اليهود أو بيعهم عقاراً أو أي أرض لهم بوصفهم محتلين وكان يدعو العرب إلى دعم صندوق الأمة الفلسطيني, ومقاومة دعوات تقسيم فلسطين ومشاريعها منذ بداية الأربعينيات من القرن العشرين, ودفاع الجيش العربي الأردني عن فلسطين والقدس في حرب عام1948م,كما رفض </w:t>
      </w:r>
      <w:r>
        <w:rPr>
          <w:rFonts w:ascii="Simplified Arabic" w:hAnsi="Simplified Arabic" w:cs="Simplified Arabic" w:hint="cs"/>
          <w:sz w:val="28"/>
          <w:szCs w:val="28"/>
          <w:rtl/>
        </w:rPr>
        <w:t xml:space="preserve">إعطاء </w:t>
      </w:r>
      <w:r w:rsidRPr="003A1DC8">
        <w:rPr>
          <w:rFonts w:ascii="Simplified Arabic" w:hAnsi="Simplified Arabic" w:cs="Simplified Arabic"/>
          <w:sz w:val="28"/>
          <w:szCs w:val="28"/>
          <w:rtl/>
        </w:rPr>
        <w:t>اليهود ممر إلى حائط البراق.</w:t>
      </w:r>
    </w:p>
    <w:p w14:paraId="3ECF999B" w14:textId="77777777" w:rsidR="00B23E7E" w:rsidRPr="003A1DC8" w:rsidRDefault="00B23E7E" w:rsidP="00B23E7E">
      <w:pPr>
        <w:ind w:firstLine="720"/>
        <w:jc w:val="both"/>
        <w:rPr>
          <w:rFonts w:ascii="Simplified Arabic" w:hAnsi="Simplified Arabic" w:cs="Simplified Arabic"/>
          <w:sz w:val="28"/>
          <w:szCs w:val="28"/>
          <w:rtl/>
          <w:lang w:bidi="ar"/>
        </w:rPr>
      </w:pPr>
      <w:r w:rsidRPr="003A1DC8">
        <w:rPr>
          <w:rFonts w:ascii="Simplified Arabic" w:hAnsi="Simplified Arabic" w:cs="Simplified Arabic"/>
          <w:sz w:val="28"/>
          <w:szCs w:val="28"/>
          <w:shd w:val="clear" w:color="auto" w:fill="FFFFFF"/>
          <w:rtl/>
        </w:rPr>
        <w:t xml:space="preserve">اتسمت سياسة الملك عبد الله في تعامله مع الحلول والمشاريع التي طُرحت لحل القضية الفلسطينية، بنظرة واقعية اتسمت </w:t>
      </w:r>
      <w:r w:rsidRPr="003A1DC8">
        <w:rPr>
          <w:rFonts w:ascii="Simplified Arabic" w:hAnsi="Simplified Arabic" w:cs="Simplified Arabic" w:hint="cs"/>
          <w:sz w:val="28"/>
          <w:szCs w:val="28"/>
          <w:shd w:val="clear" w:color="auto" w:fill="FFFFFF"/>
          <w:rtl/>
        </w:rPr>
        <w:t>بالاعتدال</w:t>
      </w:r>
      <w:r w:rsidRPr="003A1DC8">
        <w:rPr>
          <w:rFonts w:ascii="Simplified Arabic" w:hAnsi="Simplified Arabic" w:cs="Simplified Arabic"/>
          <w:sz w:val="28"/>
          <w:szCs w:val="28"/>
          <w:shd w:val="clear" w:color="auto" w:fill="FFFFFF"/>
          <w:rtl/>
        </w:rPr>
        <w:t xml:space="preserve"> والعقلانية </w:t>
      </w:r>
      <w:r w:rsidRPr="003A1DC8">
        <w:rPr>
          <w:rFonts w:ascii="Simplified Arabic" w:hAnsi="Simplified Arabic" w:cs="Simplified Arabic" w:hint="cs"/>
          <w:sz w:val="28"/>
          <w:szCs w:val="28"/>
          <w:shd w:val="clear" w:color="auto" w:fill="FFFFFF"/>
          <w:rtl/>
        </w:rPr>
        <w:t>والابتعاد</w:t>
      </w:r>
      <w:r w:rsidRPr="003A1DC8">
        <w:rPr>
          <w:rFonts w:ascii="Simplified Arabic" w:hAnsi="Simplified Arabic" w:cs="Simplified Arabic"/>
          <w:sz w:val="28"/>
          <w:szCs w:val="28"/>
          <w:shd w:val="clear" w:color="auto" w:fill="FFFFFF"/>
          <w:rtl/>
        </w:rPr>
        <w:t xml:space="preserve"> عن السلبية المطلقة، والتعامل بحنكة مع الواقع والظروف التي كانت تحيط وتمر بها القضية الفلسطينية، مدركاً لحقيقة الأهداف الصهيونية العالمية، ولحقيقة موازين القوى، سابقاً عصره في إدراك هموم الأمة وقضاياها</w:t>
      </w:r>
      <w:r w:rsidRPr="003A1DC8">
        <w:rPr>
          <w:rFonts w:ascii="Simplified Arabic" w:hAnsi="Simplified Arabic" w:cs="Simplified Arabic" w:hint="cs"/>
          <w:sz w:val="24"/>
          <w:szCs w:val="24"/>
          <w:shd w:val="clear" w:color="auto" w:fill="FFFFFF"/>
          <w:rtl/>
        </w:rPr>
        <w:t>(الحسن، 2009م، ص28).</w:t>
      </w:r>
    </w:p>
    <w:p w14:paraId="3D44B270" w14:textId="77777777" w:rsidR="00B23E7E" w:rsidRPr="003A1DC8" w:rsidRDefault="00B23E7E" w:rsidP="00B23E7E">
      <w:pPr>
        <w:ind w:firstLine="720"/>
        <w:jc w:val="both"/>
        <w:rPr>
          <w:rFonts w:ascii="Simplified Arabic" w:hAnsi="Simplified Arabic" w:cs="Simplified Arabic"/>
          <w:sz w:val="28"/>
          <w:szCs w:val="28"/>
          <w:shd w:val="clear" w:color="auto" w:fill="FFFFFF"/>
          <w:rtl/>
        </w:rPr>
      </w:pPr>
      <w:r w:rsidRPr="003A1DC8">
        <w:rPr>
          <w:rFonts w:ascii="Simplified Arabic" w:hAnsi="Simplified Arabic" w:cs="Simplified Arabic"/>
          <w:sz w:val="28"/>
          <w:szCs w:val="28"/>
          <w:shd w:val="clear" w:color="auto" w:fill="FFFFFF"/>
          <w:rtl/>
        </w:rPr>
        <w:t>وقد سعى الملك عبد الله إلى إيجاد حل معقول في ضوء الواقع والممكن لهذه القضية</w:t>
      </w:r>
      <w:r w:rsidRPr="003A1DC8">
        <w:rPr>
          <w:rFonts w:ascii="Simplified Arabic" w:hAnsi="Simplified Arabic" w:cs="Simplified Arabic" w:hint="cs"/>
          <w:sz w:val="28"/>
          <w:szCs w:val="28"/>
          <w:shd w:val="clear" w:color="auto" w:fill="FFFFFF"/>
          <w:rtl/>
        </w:rPr>
        <w:t xml:space="preserve"> </w:t>
      </w:r>
      <w:r w:rsidRPr="003A1DC8">
        <w:rPr>
          <w:rFonts w:ascii="Simplified Arabic" w:hAnsi="Simplified Arabic" w:cs="Simplified Arabic"/>
          <w:sz w:val="28"/>
          <w:szCs w:val="28"/>
          <w:shd w:val="clear" w:color="auto" w:fill="FFFFFF"/>
          <w:rtl/>
        </w:rPr>
        <w:t>يضمن الحقوق الفلسطينية، على أساس الحل المرحلي المؤقت</w:t>
      </w:r>
      <w:r w:rsidRPr="003A1DC8">
        <w:rPr>
          <w:rFonts w:ascii="Simplified Arabic" w:hAnsi="Simplified Arabic" w:cs="Simplified Arabic" w:hint="cs"/>
          <w:sz w:val="28"/>
          <w:szCs w:val="28"/>
          <w:shd w:val="clear" w:color="auto" w:fill="FFFFFF"/>
          <w:rtl/>
        </w:rPr>
        <w:t>،</w:t>
      </w:r>
      <w:r w:rsidRPr="003A1DC8">
        <w:rPr>
          <w:rStyle w:val="morecontent"/>
          <w:rFonts w:ascii="Simplified Arabic" w:hAnsi="Simplified Arabic" w:cs="Simplified Arabic"/>
          <w:sz w:val="28"/>
          <w:szCs w:val="28"/>
          <w:shd w:val="clear" w:color="auto" w:fill="FFFFFF"/>
          <w:rtl/>
        </w:rPr>
        <w:t xml:space="preserve"> وإنقاذ ما يمكن إنقاذه، فكان له العديد من </w:t>
      </w:r>
      <w:r>
        <w:rPr>
          <w:rStyle w:val="morecontent"/>
          <w:rFonts w:ascii="Simplified Arabic" w:hAnsi="Simplified Arabic" w:cs="Simplified Arabic" w:hint="cs"/>
          <w:sz w:val="28"/>
          <w:szCs w:val="28"/>
          <w:shd w:val="clear" w:color="auto" w:fill="FFFFFF"/>
          <w:rtl/>
        </w:rPr>
        <w:t>المواقف</w:t>
      </w:r>
      <w:r w:rsidRPr="003A1DC8">
        <w:rPr>
          <w:rStyle w:val="morecontent"/>
          <w:rFonts w:ascii="Simplified Arabic" w:hAnsi="Simplified Arabic" w:cs="Simplified Arabic"/>
          <w:sz w:val="28"/>
          <w:szCs w:val="28"/>
          <w:shd w:val="clear" w:color="auto" w:fill="FFFFFF"/>
          <w:rtl/>
        </w:rPr>
        <w:t xml:space="preserve"> والآراء </w:t>
      </w:r>
      <w:r w:rsidRPr="003A1DC8">
        <w:rPr>
          <w:rStyle w:val="morecontent"/>
          <w:rFonts w:ascii="Simplified Arabic" w:hAnsi="Simplified Arabic" w:cs="Simplified Arabic" w:hint="cs"/>
          <w:sz w:val="28"/>
          <w:szCs w:val="28"/>
          <w:shd w:val="clear" w:color="auto" w:fill="FFFFFF"/>
          <w:rtl/>
        </w:rPr>
        <w:t>الاجتهادية</w:t>
      </w:r>
      <w:r w:rsidRPr="003A1DC8">
        <w:rPr>
          <w:rStyle w:val="morecontent"/>
          <w:rFonts w:ascii="Simplified Arabic" w:hAnsi="Simplified Arabic" w:cs="Simplified Arabic"/>
          <w:sz w:val="28"/>
          <w:szCs w:val="28"/>
          <w:shd w:val="clear" w:color="auto" w:fill="FFFFFF"/>
          <w:rtl/>
        </w:rPr>
        <w:t xml:space="preserve"> في هذا المجال، محاولاً الخروج بالقضية الفلسطينية من المأزق الذي تمر فيه، إذا كان أكثر العرب معرفة </w:t>
      </w:r>
      <w:r w:rsidRPr="003A1DC8">
        <w:rPr>
          <w:rStyle w:val="morecontent"/>
          <w:rFonts w:ascii="Simplified Arabic" w:hAnsi="Simplified Arabic" w:cs="Simplified Arabic" w:hint="cs"/>
          <w:sz w:val="28"/>
          <w:szCs w:val="28"/>
          <w:shd w:val="clear" w:color="auto" w:fill="FFFFFF"/>
          <w:rtl/>
        </w:rPr>
        <w:t>واهتماما</w:t>
      </w:r>
      <w:r w:rsidRPr="003A1DC8">
        <w:rPr>
          <w:rStyle w:val="morecontent"/>
          <w:rFonts w:ascii="Simplified Arabic" w:hAnsi="Simplified Arabic" w:cs="Simplified Arabic"/>
          <w:sz w:val="28"/>
          <w:szCs w:val="28"/>
          <w:shd w:val="clear" w:color="auto" w:fill="FFFFFF"/>
          <w:rtl/>
        </w:rPr>
        <w:t xml:space="preserve"> وإحاطة بأحوال المشكلة، وأبعاد المؤامرة، منطلقاً من إيمانه بواجبه القومي</w:t>
      </w:r>
      <w:r w:rsidRPr="003A1DC8">
        <w:rPr>
          <w:rStyle w:val="morecontent"/>
          <w:rFonts w:ascii="Simplified Arabic" w:hAnsi="Simplified Arabic" w:cs="Simplified Arabic" w:hint="cs"/>
          <w:sz w:val="28"/>
          <w:szCs w:val="28"/>
          <w:shd w:val="clear" w:color="auto" w:fill="FFFFFF"/>
          <w:rtl/>
        </w:rPr>
        <w:t xml:space="preserve"> </w:t>
      </w:r>
      <w:r w:rsidRPr="003A1DC8">
        <w:rPr>
          <w:rStyle w:val="morecontent"/>
          <w:rFonts w:ascii="Simplified Arabic" w:hAnsi="Simplified Arabic" w:cs="Simplified Arabic"/>
          <w:sz w:val="28"/>
          <w:szCs w:val="28"/>
          <w:shd w:val="clear" w:color="auto" w:fill="FFFFFF"/>
          <w:rtl/>
        </w:rPr>
        <w:t>تجاه الشعب الفلسطيني، وتقديم كل ما يراه مناسباً ومفيداً لهذه القضية</w:t>
      </w:r>
      <w:r w:rsidRPr="003A1DC8">
        <w:rPr>
          <w:rStyle w:val="morecontent"/>
          <w:rFonts w:ascii="Simplified Arabic" w:hAnsi="Simplified Arabic" w:cs="Simplified Arabic"/>
          <w:sz w:val="28"/>
          <w:szCs w:val="28"/>
          <w:shd w:val="clear" w:color="auto" w:fill="FFFFFF"/>
        </w:rPr>
        <w:t>.</w:t>
      </w:r>
    </w:p>
    <w:p w14:paraId="0F7E5872" w14:textId="77777777" w:rsidR="00B23E7E" w:rsidRPr="003A1DC8" w:rsidRDefault="00B23E7E" w:rsidP="00B23E7E">
      <w:pPr>
        <w:ind w:firstLine="720"/>
        <w:jc w:val="both"/>
        <w:rPr>
          <w:rFonts w:ascii="Simplified Arabic" w:hAnsi="Simplified Arabic" w:cs="Simplified Arabic"/>
          <w:sz w:val="28"/>
          <w:szCs w:val="28"/>
          <w:rtl/>
          <w:lang w:bidi="ar-EG"/>
        </w:rPr>
      </w:pPr>
      <w:r w:rsidRPr="003A1DC8">
        <w:rPr>
          <w:rFonts w:ascii="Simplified Arabic" w:hAnsi="Simplified Arabic" w:cs="Simplified Arabic" w:hint="cs"/>
          <w:sz w:val="28"/>
          <w:szCs w:val="28"/>
          <w:rtl/>
        </w:rPr>
        <w:lastRenderedPageBreak/>
        <w:t xml:space="preserve">وقد </w:t>
      </w:r>
      <w:r w:rsidRPr="003A1DC8">
        <w:rPr>
          <w:rFonts w:ascii="Simplified Arabic" w:hAnsi="Simplified Arabic" w:cs="Simplified Arabic"/>
          <w:sz w:val="28"/>
          <w:szCs w:val="28"/>
          <w:rtl/>
          <w:lang w:bidi="ar-EG"/>
        </w:rPr>
        <w:t>رأى الملك عبد</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 xml:space="preserve">الله الاول أن الاستمرار في السياسة السلبية في حل القضية الفلسطينية </w:t>
      </w:r>
      <w:r w:rsidRPr="003A1DC8">
        <w:rPr>
          <w:rFonts w:ascii="Simplified Arabic" w:hAnsi="Simplified Arabic" w:cs="Simplified Arabic" w:hint="cs"/>
          <w:sz w:val="28"/>
          <w:szCs w:val="28"/>
          <w:rtl/>
          <w:lang w:bidi="ar-EG"/>
        </w:rPr>
        <w:t>يؤدي</w:t>
      </w:r>
      <w:r w:rsidRPr="003A1DC8">
        <w:rPr>
          <w:rFonts w:ascii="Simplified Arabic" w:hAnsi="Simplified Arabic" w:cs="Simplified Arabic"/>
          <w:sz w:val="28"/>
          <w:szCs w:val="28"/>
          <w:rtl/>
          <w:lang w:bidi="ar-EG"/>
        </w:rPr>
        <w:t xml:space="preserve"> إلى إضاعة فلسطين وترسيخ الخطر الصهيوني، ونصح بدراسة جميع المواقف والقرارات الدولية الخاصة بالقضية الفلسطينية وعدم التسرع معها</w:t>
      </w:r>
      <w:r w:rsidRPr="003A1DC8">
        <w:rPr>
          <w:rFonts w:ascii="Simplified Arabic" w:hAnsi="Simplified Arabic" w:cs="Simplified Arabic" w:hint="cs"/>
          <w:sz w:val="28"/>
          <w:szCs w:val="28"/>
          <w:rtl/>
          <w:lang w:bidi="ar-EG"/>
        </w:rPr>
        <w:t>.</w:t>
      </w:r>
      <w:r w:rsidRPr="003A1DC8">
        <w:rPr>
          <w:rFonts w:ascii="Simplified Arabic" w:hAnsi="Simplified Arabic" w:cs="Simplified Arabic"/>
          <w:sz w:val="28"/>
          <w:szCs w:val="28"/>
          <w:rtl/>
          <w:lang w:bidi="ar-EG"/>
        </w:rPr>
        <w:t xml:space="preserve"> </w:t>
      </w:r>
    </w:p>
    <w:p w14:paraId="7D13B426" w14:textId="77777777" w:rsidR="00B23E7E" w:rsidRPr="003A1DC8" w:rsidRDefault="00B23E7E" w:rsidP="00B23E7E">
      <w:pPr>
        <w:ind w:firstLine="720"/>
        <w:jc w:val="both"/>
        <w:rPr>
          <w:rFonts w:ascii="Simplified Arabic" w:hAnsi="Simplified Arabic" w:cs="Simplified Arabic"/>
          <w:sz w:val="28"/>
          <w:szCs w:val="28"/>
          <w:rtl/>
          <w:lang w:bidi="ar-EG"/>
        </w:rPr>
      </w:pPr>
      <w:r w:rsidRPr="003A1DC8">
        <w:rPr>
          <w:rFonts w:ascii="Simplified Arabic" w:hAnsi="Simplified Arabic" w:cs="Simplified Arabic"/>
          <w:sz w:val="28"/>
          <w:szCs w:val="28"/>
          <w:rtl/>
          <w:lang w:bidi="ar-EG"/>
        </w:rPr>
        <w:t>فقد كان الملك عبد</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الله رافضا لتدوير القدس ومصرا لبقائها تحت السيادة العربية،</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 xml:space="preserve">لأنه يدرك </w:t>
      </w:r>
      <w:proofErr w:type="gramStart"/>
      <w:r w:rsidRPr="003A1DC8">
        <w:rPr>
          <w:rFonts w:ascii="Simplified Arabic" w:hAnsi="Simplified Arabic" w:cs="Simplified Arabic"/>
          <w:sz w:val="28"/>
          <w:szCs w:val="28"/>
          <w:rtl/>
          <w:lang w:bidi="ar-EG"/>
        </w:rPr>
        <w:t>مخاطر</w:t>
      </w:r>
      <w:proofErr w:type="gramEnd"/>
      <w:r w:rsidRPr="003A1DC8">
        <w:rPr>
          <w:rFonts w:ascii="Simplified Arabic" w:hAnsi="Simplified Arabic" w:cs="Simplified Arabic"/>
          <w:sz w:val="28"/>
          <w:szCs w:val="28"/>
          <w:rtl/>
          <w:lang w:bidi="ar-EG"/>
        </w:rPr>
        <w:t xml:space="preserve"> هذا التدويل والذي سي</w:t>
      </w:r>
      <w:r>
        <w:rPr>
          <w:rFonts w:ascii="Simplified Arabic" w:hAnsi="Simplified Arabic" w:cs="Simplified Arabic" w:hint="cs"/>
          <w:sz w:val="28"/>
          <w:szCs w:val="28"/>
          <w:rtl/>
          <w:lang w:bidi="ar-EG"/>
        </w:rPr>
        <w:t>ؤ</w:t>
      </w:r>
      <w:r w:rsidRPr="003A1DC8">
        <w:rPr>
          <w:rFonts w:ascii="Simplified Arabic" w:hAnsi="Simplified Arabic" w:cs="Simplified Arabic"/>
          <w:sz w:val="28"/>
          <w:szCs w:val="28"/>
          <w:rtl/>
          <w:lang w:bidi="ar-EG"/>
        </w:rPr>
        <w:t>دي إلى ضياع القدس،</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فقد أظهر موقفا صلبا لا</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تردد فيه ولا هوادة رافضا كافة المساعي والنقاشات الهادفة لتدويلها</w:t>
      </w:r>
    </w:p>
    <w:p w14:paraId="77F3127B" w14:textId="77777777" w:rsidR="00B23E7E" w:rsidRPr="003A1DC8" w:rsidRDefault="00B23E7E" w:rsidP="00B23E7E">
      <w:pPr>
        <w:ind w:firstLine="720"/>
        <w:jc w:val="both"/>
        <w:rPr>
          <w:rFonts w:ascii="Simplified Arabic" w:hAnsi="Simplified Arabic" w:cs="Simplified Arabic"/>
          <w:sz w:val="28"/>
          <w:szCs w:val="28"/>
          <w:rtl/>
          <w:lang w:bidi="ar-EG"/>
        </w:rPr>
      </w:pPr>
      <w:r w:rsidRPr="003A1DC8">
        <w:rPr>
          <w:rFonts w:ascii="Simplified Arabic" w:hAnsi="Simplified Arabic" w:cs="Simplified Arabic"/>
          <w:sz w:val="28"/>
          <w:szCs w:val="28"/>
          <w:rtl/>
          <w:lang w:bidi="ar-EG"/>
        </w:rPr>
        <w:t>كما أن الملك كان يمتلك النظرة الواقعية</w:t>
      </w:r>
      <w:r w:rsidRPr="003A1DC8">
        <w:rPr>
          <w:rFonts w:ascii="Simplified Arabic" w:hAnsi="Simplified Arabic" w:cs="Simplified Arabic" w:hint="cs"/>
          <w:sz w:val="28"/>
          <w:szCs w:val="28"/>
          <w:rtl/>
          <w:lang w:bidi="ar-EG"/>
        </w:rPr>
        <w:t xml:space="preserve"> لحماية فلسطين</w:t>
      </w:r>
      <w:r w:rsidRPr="003A1DC8">
        <w:rPr>
          <w:rFonts w:ascii="Simplified Arabic" w:hAnsi="Simplified Arabic" w:cs="Simplified Arabic"/>
          <w:sz w:val="28"/>
          <w:szCs w:val="28"/>
          <w:rtl/>
          <w:lang w:bidi="ar-EG"/>
        </w:rPr>
        <w:t xml:space="preserve"> إلا أنه وضع الجيش الأردني في </w:t>
      </w:r>
      <w:r w:rsidRPr="003A1DC8">
        <w:rPr>
          <w:rFonts w:ascii="Simplified Arabic" w:hAnsi="Simplified Arabic" w:cs="Simplified Arabic" w:hint="cs"/>
          <w:sz w:val="28"/>
          <w:szCs w:val="28"/>
          <w:rtl/>
          <w:lang w:bidi="ar-EG"/>
        </w:rPr>
        <w:t>استعداد</w:t>
      </w:r>
      <w:r w:rsidRPr="003A1DC8">
        <w:rPr>
          <w:rFonts w:ascii="Simplified Arabic" w:hAnsi="Simplified Arabic" w:cs="Simplified Arabic"/>
          <w:sz w:val="28"/>
          <w:szCs w:val="28"/>
          <w:rtl/>
          <w:lang w:bidi="ar-EG"/>
        </w:rPr>
        <w:t xml:space="preserve"> مستمر لإنقاذ فلسطين من العدوان الصهيوني معلنا رفضه لقيام دولة يهودية على أرض فلسطين، ودعا لحماية القرى الفلسطينية من العصابات الصهيونية التي مارست المذابح والتشريد ضد الفلسطينيين </w:t>
      </w:r>
      <w:r w:rsidRPr="003A1DC8">
        <w:rPr>
          <w:rFonts w:ascii="Simplified Arabic" w:hAnsi="Simplified Arabic" w:cs="Simplified Arabic" w:hint="cs"/>
          <w:sz w:val="28"/>
          <w:szCs w:val="28"/>
          <w:rtl/>
          <w:lang w:bidi="ar-EG"/>
        </w:rPr>
        <w:t>مؤكدا</w:t>
      </w:r>
      <w:r w:rsidRPr="003A1DC8">
        <w:rPr>
          <w:rFonts w:ascii="Simplified Arabic" w:hAnsi="Simplified Arabic" w:cs="Simplified Arabic"/>
          <w:sz w:val="28"/>
          <w:szCs w:val="28"/>
          <w:rtl/>
          <w:lang w:bidi="ar-EG"/>
        </w:rPr>
        <w:t xml:space="preserve"> عزمه إرسال وحدات من الجيش الأردني لحماية الفلسطينيين.</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فقد كان الملك عبدالله طيلة الفترة التي سبقت دخول الجيوش العربية فلسطين دائم الاحتجاج لدى الأمم المتحدة والمؤسسات الدولية على المذابح الوحشية التي يقترفها الصهيوني بحق الفلسطينيين العزل معتبراً ذلك إخلالا بالأمن الدولي</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hint="cs"/>
          <w:sz w:val="24"/>
          <w:szCs w:val="24"/>
          <w:rtl/>
          <w:lang w:bidi="ar-EG"/>
        </w:rPr>
        <w:t>(العمري،2017م، ص33)</w:t>
      </w:r>
      <w:r w:rsidRPr="003A1DC8">
        <w:rPr>
          <w:rFonts w:ascii="Simplified Arabic" w:hAnsi="Simplified Arabic" w:cs="Simplified Arabic"/>
          <w:sz w:val="24"/>
          <w:szCs w:val="24"/>
          <w:rtl/>
          <w:lang w:bidi="ar-EG"/>
        </w:rPr>
        <w:t xml:space="preserve"> </w:t>
      </w:r>
      <w:r w:rsidRPr="003A1DC8">
        <w:rPr>
          <w:rFonts w:ascii="Simplified Arabic" w:hAnsi="Simplified Arabic" w:cs="Simplified Arabic"/>
          <w:sz w:val="28"/>
          <w:szCs w:val="28"/>
          <w:rtl/>
          <w:lang w:bidi="ar-EG"/>
        </w:rPr>
        <w:t>.</w:t>
      </w:r>
    </w:p>
    <w:p w14:paraId="4319027A" w14:textId="77777777" w:rsidR="00B23E7E" w:rsidRPr="003A1DC8" w:rsidRDefault="00B23E7E" w:rsidP="00B23E7E">
      <w:pPr>
        <w:ind w:firstLine="720"/>
        <w:jc w:val="both"/>
        <w:rPr>
          <w:rFonts w:ascii="Simplified Arabic" w:hAnsi="Simplified Arabic" w:cs="Simplified Arabic"/>
          <w:sz w:val="28"/>
          <w:szCs w:val="28"/>
          <w:rtl/>
        </w:rPr>
      </w:pPr>
      <w:r w:rsidRPr="003A1DC8">
        <w:rPr>
          <w:rFonts w:ascii="Simplified Arabic" w:hAnsi="Simplified Arabic" w:cs="Simplified Arabic"/>
          <w:sz w:val="28"/>
          <w:szCs w:val="28"/>
          <w:rtl/>
          <w:lang w:bidi="ar-EG"/>
        </w:rPr>
        <w:t>وذكر المؤرخون أن الملك عبدالله كان أول قائد عربي يتخذ قرار بإدخال قواته العسكرية إلى فلسطين</w:t>
      </w:r>
      <w:r w:rsidRPr="003A1DC8">
        <w:rPr>
          <w:rFonts w:ascii="Simplified Arabic" w:hAnsi="Simplified Arabic" w:cs="Simplified Arabic" w:hint="cs"/>
          <w:sz w:val="24"/>
          <w:szCs w:val="24"/>
          <w:rtl/>
          <w:lang w:bidi="ar-EG"/>
        </w:rPr>
        <w:t xml:space="preserve"> (الحسيني، 2018م، ص28)</w:t>
      </w:r>
      <w:r w:rsidRPr="003A1DC8">
        <w:rPr>
          <w:rFonts w:ascii="Simplified Arabic" w:hAnsi="Simplified Arabic" w:cs="Simplified Arabic"/>
          <w:sz w:val="28"/>
          <w:szCs w:val="28"/>
          <w:rtl/>
          <w:lang w:bidi="ar-EG"/>
        </w:rPr>
        <w:t>.</w:t>
      </w:r>
    </w:p>
    <w:p w14:paraId="3180DDA9" w14:textId="77777777" w:rsidR="00B23E7E" w:rsidRDefault="00B23E7E" w:rsidP="00B23E7E">
      <w:pPr>
        <w:jc w:val="both"/>
        <w:rPr>
          <w:rFonts w:ascii="Simplified Arabic" w:hAnsi="Simplified Arabic" w:cs="Simplified Arabic"/>
          <w:sz w:val="28"/>
          <w:szCs w:val="28"/>
          <w:rtl/>
          <w:lang w:bidi="ar-EG"/>
        </w:rPr>
      </w:pPr>
      <w:r w:rsidRPr="003A1DC8">
        <w:rPr>
          <w:rFonts w:ascii="Simplified Arabic" w:hAnsi="Simplified Arabic" w:cs="Simplified Arabic"/>
          <w:sz w:val="28"/>
          <w:szCs w:val="28"/>
          <w:rtl/>
          <w:lang w:bidi="ar-EG"/>
        </w:rPr>
        <w:t>لقد أثبت الواقع السياسي للقضية الفلسطينية صحة النظرة الواقعية للملك عبد</w:t>
      </w:r>
      <w:r w:rsidRPr="003A1DC8">
        <w:rPr>
          <w:rFonts w:ascii="Simplified Arabic" w:hAnsi="Simplified Arabic" w:cs="Simplified Arabic" w:hint="cs"/>
          <w:sz w:val="28"/>
          <w:szCs w:val="28"/>
          <w:rtl/>
          <w:lang w:bidi="ar-EG"/>
        </w:rPr>
        <w:t xml:space="preserve"> </w:t>
      </w:r>
      <w:r w:rsidRPr="003A1DC8">
        <w:rPr>
          <w:rFonts w:ascii="Simplified Arabic" w:hAnsi="Simplified Arabic" w:cs="Simplified Arabic"/>
          <w:sz w:val="28"/>
          <w:szCs w:val="28"/>
          <w:rtl/>
          <w:lang w:bidi="ar-EG"/>
        </w:rPr>
        <w:t xml:space="preserve">الله في معالجتها لأنه كان يدرك بحنكته السياسية أن القضية الفلسطينية تسير من السيء إلى </w:t>
      </w:r>
      <w:r w:rsidRPr="003A1DC8">
        <w:rPr>
          <w:rFonts w:ascii="Simplified Arabic" w:hAnsi="Simplified Arabic" w:cs="Simplified Arabic" w:hint="cs"/>
          <w:sz w:val="28"/>
          <w:szCs w:val="28"/>
          <w:rtl/>
          <w:lang w:bidi="ar-EG"/>
        </w:rPr>
        <w:t>الأسوأ</w:t>
      </w:r>
      <w:r w:rsidRPr="003A1DC8">
        <w:rPr>
          <w:rFonts w:ascii="Simplified Arabic" w:hAnsi="Simplified Arabic" w:cs="Simplified Arabic"/>
          <w:sz w:val="28"/>
          <w:szCs w:val="28"/>
          <w:rtl/>
          <w:lang w:bidi="ar-EG"/>
        </w:rPr>
        <w:t>، فقد كانت مواقفه واجتهاداته تتطلع إلى حلول مرحلية مؤقتة تتصدى للخطر الصهيوني.</w:t>
      </w:r>
    </w:p>
    <w:p w14:paraId="37C45FFB" w14:textId="77777777" w:rsidR="00B23E7E" w:rsidRDefault="00B23E7E" w:rsidP="00B23E7E">
      <w:pPr>
        <w:jc w:val="both"/>
        <w:rPr>
          <w:rFonts w:ascii="Simplified Arabic" w:hAnsi="Simplified Arabic" w:cs="Simplified Arabic"/>
          <w:sz w:val="28"/>
          <w:szCs w:val="28"/>
          <w:rtl/>
          <w:lang w:bidi="ar-EG"/>
        </w:rPr>
      </w:pPr>
    </w:p>
    <w:p w14:paraId="03A2F3E2" w14:textId="77777777" w:rsidR="00B23E7E" w:rsidRDefault="00B23E7E" w:rsidP="00B23E7E">
      <w:pPr>
        <w:jc w:val="both"/>
        <w:rPr>
          <w:rFonts w:ascii="Simplified Arabic" w:hAnsi="Simplified Arabic" w:cs="Simplified Arabic"/>
          <w:sz w:val="28"/>
          <w:szCs w:val="28"/>
          <w:rtl/>
          <w:lang w:bidi="ar-EG"/>
        </w:rPr>
      </w:pPr>
    </w:p>
    <w:p w14:paraId="1D72D475" w14:textId="77777777" w:rsidR="00B23E7E" w:rsidRDefault="00B23E7E" w:rsidP="00B23E7E">
      <w:pPr>
        <w:jc w:val="both"/>
        <w:rPr>
          <w:rFonts w:ascii="Simplified Arabic" w:hAnsi="Simplified Arabic" w:cs="Simplified Arabic"/>
          <w:sz w:val="28"/>
          <w:szCs w:val="28"/>
          <w:rtl/>
          <w:lang w:bidi="ar-EG"/>
        </w:rPr>
      </w:pPr>
    </w:p>
    <w:p w14:paraId="594D5E8D" w14:textId="77777777" w:rsidR="00B23E7E" w:rsidRPr="003A1DC8" w:rsidRDefault="00B23E7E" w:rsidP="00B23E7E">
      <w:pPr>
        <w:jc w:val="both"/>
        <w:rPr>
          <w:rFonts w:ascii="Simplified Arabic" w:hAnsi="Simplified Arabic" w:cs="Simplified Arabic"/>
          <w:sz w:val="28"/>
          <w:szCs w:val="28"/>
          <w:rtl/>
          <w:lang w:bidi="ar-EG"/>
        </w:rPr>
      </w:pPr>
    </w:p>
    <w:p w14:paraId="08311D18" w14:textId="77777777" w:rsidR="00B23E7E" w:rsidRPr="003A1DC8" w:rsidRDefault="00B23E7E" w:rsidP="00B23E7E">
      <w:pPr>
        <w:jc w:val="both"/>
        <w:rPr>
          <w:rFonts w:ascii="Simplified Arabic" w:hAnsi="Simplified Arabic" w:cs="Simplified Arabic"/>
          <w:b/>
          <w:bCs/>
          <w:sz w:val="28"/>
          <w:szCs w:val="28"/>
          <w:rtl/>
        </w:rPr>
      </w:pPr>
      <w:r w:rsidRPr="003A1DC8">
        <w:rPr>
          <w:rFonts w:ascii="Simplified Arabic" w:hAnsi="Simplified Arabic" w:cs="Simplified Arabic" w:hint="cs"/>
          <w:b/>
          <w:bCs/>
          <w:sz w:val="28"/>
          <w:szCs w:val="28"/>
          <w:rtl/>
        </w:rPr>
        <w:lastRenderedPageBreak/>
        <w:t>الخاتمة:</w:t>
      </w:r>
    </w:p>
    <w:p w14:paraId="5F35DB56" w14:textId="77777777" w:rsidR="00B23E7E" w:rsidRPr="003A1DC8" w:rsidRDefault="00B23E7E" w:rsidP="00B23E7E">
      <w:pPr>
        <w:pStyle w:val="NormalWeb"/>
        <w:numPr>
          <w:ilvl w:val="0"/>
          <w:numId w:val="5"/>
        </w:numPr>
        <w:shd w:val="clear" w:color="auto" w:fill="FFFFFF"/>
        <w:bidi/>
        <w:jc w:val="both"/>
        <w:rPr>
          <w:rFonts w:ascii="Simplified Arabic" w:hAnsi="Simplified Arabic" w:cs="Simplified Arabic"/>
          <w:sz w:val="28"/>
          <w:szCs w:val="28"/>
          <w:rtl/>
        </w:rPr>
      </w:pPr>
      <w:r w:rsidRPr="003A1DC8">
        <w:rPr>
          <w:rFonts w:ascii="Simplified Arabic" w:hAnsi="Simplified Arabic" w:cs="Simplified Arabic"/>
          <w:sz w:val="28"/>
          <w:szCs w:val="28"/>
          <w:shd w:val="clear" w:color="auto" w:fill="FFFFFF"/>
          <w:rtl/>
        </w:rPr>
        <w:t>تمتع الملك الشهيد بصفات أهلته ليكون مؤسسا ومفكرا وصاحب مشروع نهضوي</w:t>
      </w:r>
      <w:r w:rsidRPr="003A1DC8">
        <w:rPr>
          <w:rFonts w:ascii="Simplified Arabic" w:hAnsi="Simplified Arabic" w:cs="Simplified Arabic" w:hint="cs"/>
          <w:sz w:val="28"/>
          <w:szCs w:val="28"/>
          <w:shd w:val="clear" w:color="auto" w:fill="FFFFFF"/>
          <w:rtl/>
        </w:rPr>
        <w:t>،</w:t>
      </w:r>
      <w:r w:rsidRPr="003A1DC8">
        <w:rPr>
          <w:rFonts w:ascii="Simplified Arabic" w:hAnsi="Simplified Arabic" w:cs="Simplified Arabic"/>
          <w:sz w:val="28"/>
          <w:szCs w:val="28"/>
          <w:shd w:val="clear" w:color="auto" w:fill="FFFFFF"/>
          <w:rtl/>
        </w:rPr>
        <w:t xml:space="preserve"> كأنها ليست فقط صفة </w:t>
      </w:r>
      <w:proofErr w:type="gramStart"/>
      <w:r w:rsidRPr="003A1DC8">
        <w:rPr>
          <w:rFonts w:ascii="Simplified Arabic" w:hAnsi="Simplified Arabic" w:cs="Simplified Arabic"/>
          <w:sz w:val="28"/>
          <w:szCs w:val="28"/>
          <w:shd w:val="clear" w:color="auto" w:fill="FFFFFF"/>
          <w:rtl/>
        </w:rPr>
        <w:t>وميزة</w:t>
      </w:r>
      <w:proofErr w:type="gramEnd"/>
      <w:r w:rsidRPr="003A1DC8">
        <w:rPr>
          <w:rFonts w:ascii="Simplified Arabic" w:hAnsi="Simplified Arabic" w:cs="Simplified Arabic"/>
          <w:sz w:val="28"/>
          <w:szCs w:val="28"/>
          <w:shd w:val="clear" w:color="auto" w:fill="FFFFFF"/>
          <w:rtl/>
        </w:rPr>
        <w:t xml:space="preserve"> بل تربية وأصالة.</w:t>
      </w:r>
    </w:p>
    <w:p w14:paraId="302C663C" w14:textId="77777777" w:rsidR="00B23E7E" w:rsidRPr="003A1DC8" w:rsidRDefault="00B23E7E" w:rsidP="00B23E7E">
      <w:pPr>
        <w:pStyle w:val="NormalWeb"/>
        <w:numPr>
          <w:ilvl w:val="0"/>
          <w:numId w:val="5"/>
        </w:numPr>
        <w:shd w:val="clear" w:color="auto" w:fill="FFFFFF"/>
        <w:bidi/>
        <w:jc w:val="both"/>
        <w:rPr>
          <w:rFonts w:ascii="Simplified Arabic" w:hAnsi="Simplified Arabic" w:cs="Simplified Arabic"/>
          <w:sz w:val="28"/>
          <w:szCs w:val="28"/>
          <w:rtl/>
        </w:rPr>
      </w:pPr>
      <w:r w:rsidRPr="003A1DC8">
        <w:rPr>
          <w:rFonts w:ascii="Simplified Arabic" w:hAnsi="Simplified Arabic" w:cs="Simplified Arabic"/>
          <w:sz w:val="28"/>
          <w:szCs w:val="28"/>
          <w:rtl/>
        </w:rPr>
        <w:t>إن تلقى الملك المؤسس علومه في مكة واس</w:t>
      </w:r>
      <w:r>
        <w:rPr>
          <w:rFonts w:ascii="Simplified Arabic" w:hAnsi="Simplified Arabic" w:cs="Simplified Arabic" w:hint="cs"/>
          <w:sz w:val="28"/>
          <w:szCs w:val="28"/>
          <w:rtl/>
        </w:rPr>
        <w:t>ط</w:t>
      </w:r>
      <w:r w:rsidRPr="003A1DC8">
        <w:rPr>
          <w:rFonts w:ascii="Simplified Arabic" w:hAnsi="Simplified Arabic" w:cs="Simplified Arabic"/>
          <w:sz w:val="28"/>
          <w:szCs w:val="28"/>
          <w:rtl/>
        </w:rPr>
        <w:t xml:space="preserve">نبول منحته </w:t>
      </w:r>
      <w:r w:rsidRPr="003A1DC8">
        <w:rPr>
          <w:rFonts w:ascii="Simplified Arabic" w:hAnsi="Simplified Arabic" w:cs="Simplified Arabic" w:hint="cs"/>
          <w:sz w:val="28"/>
          <w:szCs w:val="28"/>
          <w:rtl/>
        </w:rPr>
        <w:t>العلم</w:t>
      </w:r>
      <w:r w:rsidRPr="003A1DC8">
        <w:rPr>
          <w:rFonts w:ascii="Simplified Arabic" w:hAnsi="Simplified Arabic" w:cs="Simplified Arabic"/>
          <w:sz w:val="28"/>
          <w:szCs w:val="28"/>
          <w:rtl/>
        </w:rPr>
        <w:t xml:space="preserve"> والوعي وحمل طموحات المسلمين وآمالهم، والخبرة في السياسة والحكمة</w:t>
      </w:r>
      <w:r w:rsidRPr="003A1DC8">
        <w:rPr>
          <w:rFonts w:ascii="Simplified Arabic" w:hAnsi="Simplified Arabic" w:cs="Simplified Arabic"/>
          <w:sz w:val="28"/>
          <w:szCs w:val="28"/>
        </w:rPr>
        <w:t>.</w:t>
      </w:r>
    </w:p>
    <w:p w14:paraId="325AC62B" w14:textId="77777777" w:rsidR="00B23E7E" w:rsidRPr="003A1DC8" w:rsidRDefault="00B23E7E" w:rsidP="00B23E7E">
      <w:pPr>
        <w:pStyle w:val="ListParagraph"/>
        <w:numPr>
          <w:ilvl w:val="0"/>
          <w:numId w:val="5"/>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sz w:val="28"/>
          <w:szCs w:val="28"/>
          <w:rtl/>
        </w:rPr>
        <w:t>تجسدت في شخصية جلالة الملك المؤسس الخبرة السياسية والقدرة الفائقة على اجتياز الأزمات والتدخل الحاسم.</w:t>
      </w:r>
    </w:p>
    <w:p w14:paraId="5F712634" w14:textId="77777777" w:rsidR="00B23E7E" w:rsidRPr="003A1DC8" w:rsidRDefault="00B23E7E" w:rsidP="00B23E7E">
      <w:pPr>
        <w:pStyle w:val="ListParagraph"/>
        <w:numPr>
          <w:ilvl w:val="0"/>
          <w:numId w:val="5"/>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sz w:val="28"/>
          <w:szCs w:val="28"/>
          <w:rtl/>
        </w:rPr>
        <w:t>تعامل الملك الشهيد مع فلسطين بين الواقعية وحمل راية الجهاد</w:t>
      </w:r>
      <w:r w:rsidRPr="003A1DC8">
        <w:rPr>
          <w:rFonts w:ascii="Simplified Arabic" w:eastAsia="Times New Roman" w:hAnsi="Simplified Arabic" w:cs="Simplified Arabic" w:hint="cs"/>
          <w:sz w:val="28"/>
          <w:szCs w:val="28"/>
          <w:rtl/>
        </w:rPr>
        <w:t>،</w:t>
      </w:r>
      <w:r w:rsidRPr="003A1DC8">
        <w:rPr>
          <w:rFonts w:ascii="Simplified Arabic" w:eastAsia="Times New Roman" w:hAnsi="Simplified Arabic" w:cs="Simplified Arabic"/>
          <w:sz w:val="28"/>
          <w:szCs w:val="28"/>
          <w:rtl/>
        </w:rPr>
        <w:t xml:space="preserve"> فقد كان الجيش العربي الأردني الدرع الأول للتصدي للمشاريع الصهيونية.</w:t>
      </w:r>
    </w:p>
    <w:p w14:paraId="12D376C7" w14:textId="77777777" w:rsidR="00B23E7E" w:rsidRPr="003A1DC8" w:rsidRDefault="00B23E7E" w:rsidP="00B23E7E">
      <w:pPr>
        <w:pStyle w:val="ListParagraph"/>
        <w:numPr>
          <w:ilvl w:val="0"/>
          <w:numId w:val="5"/>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 xml:space="preserve">أثبت الملك المؤسس بأنه ليس فقط صاحب مشروع أردني </w:t>
      </w:r>
      <w:proofErr w:type="gramStart"/>
      <w:r w:rsidRPr="003A1DC8">
        <w:rPr>
          <w:rFonts w:ascii="Simplified Arabic" w:hAnsi="Simplified Arabic" w:cs="Simplified Arabic"/>
          <w:sz w:val="28"/>
          <w:szCs w:val="28"/>
          <w:rtl/>
        </w:rPr>
        <w:t>فقط</w:t>
      </w:r>
      <w:proofErr w:type="gramEnd"/>
      <w:r w:rsidRPr="003A1DC8">
        <w:rPr>
          <w:rFonts w:ascii="Simplified Arabic" w:hAnsi="Simplified Arabic" w:cs="Simplified Arabic"/>
          <w:sz w:val="28"/>
          <w:szCs w:val="28"/>
          <w:rtl/>
        </w:rPr>
        <w:t xml:space="preserve"> بل مشروع وطني قومي</w:t>
      </w:r>
      <w:r w:rsidRPr="003A1DC8">
        <w:rPr>
          <w:rFonts w:ascii="Simplified Arabic" w:hAnsi="Simplified Arabic" w:cs="Simplified Arabic" w:hint="cs"/>
          <w:sz w:val="28"/>
          <w:szCs w:val="28"/>
          <w:rtl/>
        </w:rPr>
        <w:t xml:space="preserve">، </w:t>
      </w:r>
      <w:r w:rsidRPr="003A1DC8">
        <w:rPr>
          <w:rFonts w:ascii="Simplified Arabic" w:hAnsi="Simplified Arabic" w:cs="Simplified Arabic"/>
          <w:sz w:val="28"/>
          <w:szCs w:val="28"/>
          <w:rtl/>
        </w:rPr>
        <w:t>وهذا ما برهنه بدعمه وانصافه للقبائل العربية السورية ضد الاحتلال الفرنسي.</w:t>
      </w:r>
    </w:p>
    <w:p w14:paraId="55807A9F" w14:textId="77777777" w:rsidR="00B23E7E" w:rsidRPr="003A1DC8" w:rsidRDefault="00B23E7E" w:rsidP="00B23E7E">
      <w:pPr>
        <w:pStyle w:val="ListParagraph"/>
        <w:numPr>
          <w:ilvl w:val="0"/>
          <w:numId w:val="5"/>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أثبتت المملكة الهاشمية منذ نشأتها حتى يومها بأنها الحضن العربي الأصيل</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تحمل الهم وتشاركه.</w:t>
      </w:r>
    </w:p>
    <w:p w14:paraId="3CED06CB" w14:textId="77777777" w:rsidR="00B23E7E" w:rsidRPr="003A1DC8" w:rsidRDefault="00B23E7E" w:rsidP="00B23E7E">
      <w:pPr>
        <w:pStyle w:val="ListParagraph"/>
        <w:numPr>
          <w:ilvl w:val="0"/>
          <w:numId w:val="5"/>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إن استشهاد الملك المؤسس على أعتاب المسجد الأقصى بمثابة عهد وقسم لكل الأجيال بأن الأردن سيبقى حامي</w:t>
      </w:r>
      <w:r>
        <w:rPr>
          <w:rFonts w:ascii="Simplified Arabic" w:hAnsi="Simplified Arabic" w:cs="Simplified Arabic" w:hint="cs"/>
          <w:sz w:val="28"/>
          <w:szCs w:val="28"/>
          <w:rtl/>
        </w:rPr>
        <w:t>ا</w:t>
      </w:r>
      <w:r w:rsidRPr="003A1DC8">
        <w:rPr>
          <w:rFonts w:ascii="Simplified Arabic" w:hAnsi="Simplified Arabic" w:cs="Simplified Arabic"/>
          <w:sz w:val="28"/>
          <w:szCs w:val="28"/>
          <w:rtl/>
        </w:rPr>
        <w:t xml:space="preserve"> القدس مهما كانت التكاليف.</w:t>
      </w:r>
    </w:p>
    <w:p w14:paraId="6C2A7C33" w14:textId="77777777" w:rsidR="00B23E7E" w:rsidRPr="003A1DC8" w:rsidRDefault="00B23E7E" w:rsidP="00B23E7E">
      <w:pPr>
        <w:pStyle w:val="ListParagraph"/>
        <w:numPr>
          <w:ilvl w:val="0"/>
          <w:numId w:val="5"/>
        </w:numPr>
        <w:spacing w:after="160" w:line="259" w:lineRule="auto"/>
        <w:jc w:val="both"/>
        <w:rPr>
          <w:rFonts w:ascii="Simplified Arabic" w:hAnsi="Simplified Arabic" w:cs="Simplified Arabic"/>
          <w:sz w:val="28"/>
          <w:szCs w:val="28"/>
          <w:rtl/>
        </w:rPr>
      </w:pPr>
      <w:r w:rsidRPr="003A1DC8">
        <w:rPr>
          <w:rFonts w:ascii="Simplified Arabic" w:hAnsi="Simplified Arabic" w:cs="Simplified Arabic"/>
          <w:sz w:val="28"/>
          <w:szCs w:val="28"/>
          <w:rtl/>
        </w:rPr>
        <w:t>إن قراءة مئة عام من التأسيس والصمود يجعلنا ندرك المخاطر والتحديات والآمال التي واجهت المشروع النهضوي.</w:t>
      </w:r>
    </w:p>
    <w:p w14:paraId="34EBA44B" w14:textId="77777777" w:rsidR="00B23E7E" w:rsidRPr="003A1DC8" w:rsidRDefault="00B23E7E" w:rsidP="00B23E7E">
      <w:pPr>
        <w:pStyle w:val="ListParagraph"/>
        <w:numPr>
          <w:ilvl w:val="0"/>
          <w:numId w:val="5"/>
        </w:numPr>
        <w:spacing w:after="160" w:line="259" w:lineRule="auto"/>
        <w:jc w:val="both"/>
        <w:rPr>
          <w:rFonts w:ascii="Simplified Arabic" w:hAnsi="Simplified Arabic" w:cs="Simplified Arabic"/>
          <w:sz w:val="28"/>
          <w:szCs w:val="28"/>
        </w:rPr>
      </w:pPr>
      <w:r w:rsidRPr="003A1DC8">
        <w:rPr>
          <w:rFonts w:ascii="Simplified Arabic" w:hAnsi="Simplified Arabic" w:cs="Simplified Arabic"/>
          <w:sz w:val="28"/>
          <w:szCs w:val="28"/>
          <w:rtl/>
        </w:rPr>
        <w:t>إن المشروع النهضوي متكاملاً</w:t>
      </w:r>
      <w:r w:rsidRPr="003A1DC8">
        <w:rPr>
          <w:rFonts w:ascii="Simplified Arabic" w:hAnsi="Simplified Arabic" w:cs="Simplified Arabic" w:hint="cs"/>
          <w:sz w:val="28"/>
          <w:szCs w:val="28"/>
          <w:rtl/>
        </w:rPr>
        <w:t>،</w:t>
      </w:r>
      <w:r w:rsidRPr="003A1DC8">
        <w:rPr>
          <w:rFonts w:ascii="Simplified Arabic" w:hAnsi="Simplified Arabic" w:cs="Simplified Arabic"/>
          <w:sz w:val="28"/>
          <w:szCs w:val="28"/>
          <w:rtl/>
        </w:rPr>
        <w:t xml:space="preserve"> فقد كان سياسياً </w:t>
      </w:r>
      <w:proofErr w:type="gramStart"/>
      <w:r w:rsidRPr="003A1DC8">
        <w:rPr>
          <w:rFonts w:ascii="Simplified Arabic" w:hAnsi="Simplified Arabic" w:cs="Simplified Arabic"/>
          <w:sz w:val="28"/>
          <w:szCs w:val="28"/>
          <w:rtl/>
        </w:rPr>
        <w:t>واجتماعياً</w:t>
      </w:r>
      <w:proofErr w:type="gramEnd"/>
      <w:r w:rsidRPr="003A1DC8">
        <w:rPr>
          <w:rFonts w:ascii="Simplified Arabic" w:hAnsi="Simplified Arabic" w:cs="Simplified Arabic"/>
          <w:sz w:val="28"/>
          <w:szCs w:val="28"/>
          <w:rtl/>
        </w:rPr>
        <w:t xml:space="preserve"> وأدبياً ووطنياً وقومياً.</w:t>
      </w:r>
    </w:p>
    <w:p w14:paraId="4F0A9D26" w14:textId="77777777" w:rsidR="00B23E7E" w:rsidRPr="003A1DC8" w:rsidRDefault="00B23E7E" w:rsidP="00B23E7E">
      <w:pPr>
        <w:pStyle w:val="NormalWeb"/>
        <w:shd w:val="clear" w:color="auto" w:fill="FFFFFF"/>
        <w:bidi/>
        <w:jc w:val="both"/>
        <w:rPr>
          <w:rFonts w:ascii="Simplified Arabic" w:hAnsi="Simplified Arabic" w:cs="Simplified Arabic"/>
          <w:b/>
          <w:bCs/>
          <w:sz w:val="28"/>
          <w:szCs w:val="28"/>
          <w:shd w:val="clear" w:color="auto" w:fill="FFFFFF"/>
          <w:rtl/>
        </w:rPr>
      </w:pPr>
      <w:r w:rsidRPr="003A1DC8">
        <w:rPr>
          <w:rFonts w:ascii="Simplified Arabic" w:hAnsi="Simplified Arabic" w:cs="Simplified Arabic"/>
          <w:b/>
          <w:bCs/>
          <w:sz w:val="28"/>
          <w:szCs w:val="28"/>
          <w:shd w:val="clear" w:color="auto" w:fill="FFFFFF"/>
          <w:rtl/>
        </w:rPr>
        <w:t>التوصيات</w:t>
      </w:r>
    </w:p>
    <w:p w14:paraId="653B94B7" w14:textId="77777777" w:rsidR="00B23E7E" w:rsidRPr="003A1DC8" w:rsidRDefault="00B23E7E" w:rsidP="00B23E7E">
      <w:pPr>
        <w:pStyle w:val="ListParagraph"/>
        <w:numPr>
          <w:ilvl w:val="0"/>
          <w:numId w:val="7"/>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sz w:val="28"/>
          <w:szCs w:val="28"/>
          <w:rtl/>
        </w:rPr>
        <w:t xml:space="preserve">إحياء </w:t>
      </w:r>
      <w:r w:rsidRPr="003A1DC8">
        <w:rPr>
          <w:rFonts w:ascii="Simplified Arabic" w:eastAsia="Times New Roman" w:hAnsi="Simplified Arabic" w:cs="Simplified Arabic" w:hint="cs"/>
          <w:sz w:val="28"/>
          <w:szCs w:val="28"/>
          <w:rtl/>
        </w:rPr>
        <w:t>سيرة الملك المؤسس</w:t>
      </w:r>
      <w:r w:rsidRPr="003A1DC8">
        <w:rPr>
          <w:rFonts w:ascii="Simplified Arabic" w:eastAsia="Times New Roman" w:hAnsi="Simplified Arabic" w:cs="Simplified Arabic"/>
          <w:sz w:val="28"/>
          <w:szCs w:val="28"/>
          <w:rtl/>
        </w:rPr>
        <w:t xml:space="preserve"> كشخصية عربية غيورة على </w:t>
      </w:r>
      <w:proofErr w:type="spellStart"/>
      <w:r w:rsidRPr="003A1DC8">
        <w:rPr>
          <w:rFonts w:ascii="Simplified Arabic" w:eastAsia="Times New Roman" w:hAnsi="Simplified Arabic" w:cs="Simplified Arabic"/>
          <w:sz w:val="28"/>
          <w:szCs w:val="28"/>
          <w:rtl/>
        </w:rPr>
        <w:t>قوميتها</w:t>
      </w:r>
      <w:proofErr w:type="spellEnd"/>
      <w:r w:rsidRPr="003A1DC8">
        <w:rPr>
          <w:rFonts w:ascii="Simplified Arabic" w:eastAsia="Times New Roman" w:hAnsi="Simplified Arabic" w:cs="Simplified Arabic" w:hint="cs"/>
          <w:sz w:val="28"/>
          <w:szCs w:val="28"/>
          <w:rtl/>
        </w:rPr>
        <w:t>.</w:t>
      </w:r>
    </w:p>
    <w:p w14:paraId="39C52F7C" w14:textId="77777777" w:rsidR="00B23E7E" w:rsidRPr="003A1DC8" w:rsidRDefault="00B23E7E" w:rsidP="00B23E7E">
      <w:pPr>
        <w:pStyle w:val="ListParagraph"/>
        <w:numPr>
          <w:ilvl w:val="0"/>
          <w:numId w:val="7"/>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sz w:val="28"/>
          <w:szCs w:val="28"/>
          <w:rtl/>
        </w:rPr>
        <w:t>القيام بمعارض عربية للتعريف بهذه الشخصية من خلال نشرها عبر مواقع التواصل الاجتماعي</w:t>
      </w:r>
      <w:r w:rsidRPr="003A1DC8">
        <w:rPr>
          <w:rFonts w:ascii="Simplified Arabic" w:eastAsia="Times New Roman" w:hAnsi="Simplified Arabic" w:cs="Simplified Arabic" w:hint="cs"/>
          <w:sz w:val="28"/>
          <w:szCs w:val="28"/>
          <w:rtl/>
        </w:rPr>
        <w:t>.</w:t>
      </w:r>
    </w:p>
    <w:p w14:paraId="5CBB7D50" w14:textId="77777777" w:rsidR="00B23E7E" w:rsidRPr="003A1DC8" w:rsidRDefault="00B23E7E" w:rsidP="00B23E7E">
      <w:pPr>
        <w:pStyle w:val="ListParagraph"/>
        <w:numPr>
          <w:ilvl w:val="0"/>
          <w:numId w:val="7"/>
        </w:numPr>
        <w:spacing w:after="0" w:line="240" w:lineRule="auto"/>
        <w:jc w:val="both"/>
        <w:rPr>
          <w:rFonts w:ascii="Simplified Arabic" w:eastAsia="Times New Roman" w:hAnsi="Simplified Arabic" w:cs="Simplified Arabic"/>
          <w:sz w:val="28"/>
          <w:szCs w:val="28"/>
        </w:rPr>
      </w:pPr>
      <w:r w:rsidRPr="003A1DC8">
        <w:rPr>
          <w:rFonts w:ascii="Simplified Arabic" w:eastAsia="Times New Roman" w:hAnsi="Simplified Arabic" w:cs="Simplified Arabic" w:hint="cs"/>
          <w:sz w:val="28"/>
          <w:szCs w:val="28"/>
          <w:rtl/>
        </w:rPr>
        <w:t>ا</w:t>
      </w:r>
      <w:r w:rsidRPr="003A1DC8">
        <w:rPr>
          <w:rFonts w:ascii="Simplified Arabic" w:eastAsia="Times New Roman" w:hAnsi="Simplified Arabic" w:cs="Simplified Arabic"/>
          <w:sz w:val="28"/>
          <w:szCs w:val="28"/>
          <w:rtl/>
        </w:rPr>
        <w:t xml:space="preserve">لقيام بملتقيات علمية دولية حول المشروع النهضوي الذي أتى </w:t>
      </w:r>
      <w:proofErr w:type="gramStart"/>
      <w:r w:rsidRPr="003A1DC8">
        <w:rPr>
          <w:rFonts w:ascii="Simplified Arabic" w:eastAsia="Times New Roman" w:hAnsi="Simplified Arabic" w:cs="Simplified Arabic"/>
          <w:sz w:val="28"/>
          <w:szCs w:val="28"/>
          <w:rtl/>
        </w:rPr>
        <w:t>به</w:t>
      </w:r>
      <w:r w:rsidRPr="003A1DC8">
        <w:rPr>
          <w:rFonts w:ascii="Simplified Arabic" w:eastAsia="Times New Roman" w:hAnsi="Simplified Arabic" w:cs="Simplified Arabic" w:hint="cs"/>
          <w:sz w:val="28"/>
          <w:szCs w:val="28"/>
          <w:rtl/>
        </w:rPr>
        <w:t>,</w:t>
      </w:r>
      <w:proofErr w:type="gramEnd"/>
      <w:r w:rsidRPr="003A1DC8">
        <w:rPr>
          <w:rFonts w:ascii="Simplified Arabic" w:eastAsia="Times New Roman" w:hAnsi="Simplified Arabic" w:cs="Simplified Arabic"/>
          <w:sz w:val="28"/>
          <w:szCs w:val="28"/>
          <w:rtl/>
        </w:rPr>
        <w:t xml:space="preserve"> </w:t>
      </w:r>
      <w:r w:rsidRPr="003A1DC8">
        <w:rPr>
          <w:rFonts w:ascii="Simplified Arabic" w:eastAsia="Times New Roman" w:hAnsi="Simplified Arabic" w:cs="Simplified Arabic" w:hint="cs"/>
          <w:sz w:val="28"/>
          <w:szCs w:val="28"/>
          <w:rtl/>
        </w:rPr>
        <w:t>وربطها</w:t>
      </w:r>
      <w:r w:rsidRPr="003A1DC8">
        <w:rPr>
          <w:rFonts w:ascii="Simplified Arabic" w:eastAsia="Times New Roman" w:hAnsi="Simplified Arabic" w:cs="Simplified Arabic"/>
          <w:sz w:val="28"/>
          <w:szCs w:val="28"/>
          <w:rtl/>
        </w:rPr>
        <w:t xml:space="preserve"> بالقضية الفلسطينية التي هي قضية الأمة العربية</w:t>
      </w:r>
      <w:r w:rsidRPr="003A1DC8">
        <w:rPr>
          <w:rFonts w:ascii="Simplified Arabic" w:eastAsia="Times New Roman" w:hAnsi="Simplified Arabic" w:cs="Simplified Arabic" w:hint="cs"/>
          <w:sz w:val="28"/>
          <w:szCs w:val="28"/>
          <w:rtl/>
        </w:rPr>
        <w:t>.</w:t>
      </w:r>
    </w:p>
    <w:p w14:paraId="1FC35B07" w14:textId="77777777" w:rsidR="00B23E7E" w:rsidRPr="003A1DC8" w:rsidRDefault="00B23E7E" w:rsidP="00B23E7E">
      <w:pPr>
        <w:pStyle w:val="ListParagraph"/>
        <w:numPr>
          <w:ilvl w:val="0"/>
          <w:numId w:val="7"/>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sz w:val="28"/>
          <w:szCs w:val="28"/>
          <w:rtl/>
        </w:rPr>
        <w:t xml:space="preserve">الدعوة لإعادة </w:t>
      </w:r>
      <w:r w:rsidRPr="003A1DC8">
        <w:rPr>
          <w:rFonts w:ascii="Simplified Arabic" w:eastAsia="Times New Roman" w:hAnsi="Simplified Arabic" w:cs="Simplified Arabic" w:hint="cs"/>
          <w:sz w:val="28"/>
          <w:szCs w:val="28"/>
          <w:rtl/>
        </w:rPr>
        <w:t>الاعتبار</w:t>
      </w:r>
      <w:r w:rsidRPr="003A1DC8">
        <w:rPr>
          <w:rFonts w:ascii="Simplified Arabic" w:eastAsia="Times New Roman" w:hAnsi="Simplified Arabic" w:cs="Simplified Arabic"/>
          <w:sz w:val="28"/>
          <w:szCs w:val="28"/>
          <w:rtl/>
        </w:rPr>
        <w:t xml:space="preserve"> للنخوة العربية من خلال عرض إنجازاته </w:t>
      </w:r>
      <w:r w:rsidRPr="003A1DC8">
        <w:rPr>
          <w:rFonts w:ascii="Simplified Arabic" w:eastAsia="Times New Roman" w:hAnsi="Simplified Arabic" w:cs="Simplified Arabic" w:hint="cs"/>
          <w:sz w:val="28"/>
          <w:szCs w:val="28"/>
          <w:rtl/>
        </w:rPr>
        <w:t>في دعم الثورات العربية.</w:t>
      </w:r>
    </w:p>
    <w:p w14:paraId="2487E3C7" w14:textId="77777777" w:rsidR="00B23E7E" w:rsidRPr="003A1DC8" w:rsidRDefault="00B23E7E" w:rsidP="00B23E7E">
      <w:pPr>
        <w:pStyle w:val="ListParagraph"/>
        <w:numPr>
          <w:ilvl w:val="0"/>
          <w:numId w:val="7"/>
        </w:numPr>
        <w:spacing w:after="0" w:line="240" w:lineRule="auto"/>
        <w:jc w:val="both"/>
        <w:rPr>
          <w:rFonts w:ascii="Simplified Arabic" w:eastAsia="Times New Roman" w:hAnsi="Simplified Arabic" w:cs="Simplified Arabic"/>
          <w:sz w:val="28"/>
          <w:szCs w:val="28"/>
          <w:rtl/>
        </w:rPr>
      </w:pPr>
      <w:r w:rsidRPr="003A1DC8">
        <w:rPr>
          <w:rFonts w:ascii="Simplified Arabic" w:eastAsia="Times New Roman" w:hAnsi="Simplified Arabic" w:cs="Simplified Arabic" w:hint="cs"/>
          <w:sz w:val="28"/>
          <w:szCs w:val="28"/>
          <w:rtl/>
        </w:rPr>
        <w:t>يجب أن تذخر المكتبة العربية بالكتب التعريفية بالملك الشهيد.</w:t>
      </w:r>
    </w:p>
    <w:p w14:paraId="0C3A00AB" w14:textId="77777777" w:rsidR="00B23E7E" w:rsidRPr="003A1DC8" w:rsidRDefault="00B23E7E" w:rsidP="00B23E7E">
      <w:pPr>
        <w:jc w:val="both"/>
        <w:rPr>
          <w:rFonts w:ascii="Simplified Arabic" w:hAnsi="Simplified Arabic" w:cs="Simplified Arabic"/>
          <w:b/>
          <w:bCs/>
          <w:sz w:val="28"/>
          <w:szCs w:val="28"/>
          <w:rtl/>
        </w:rPr>
      </w:pPr>
      <w:r w:rsidRPr="003A1DC8">
        <w:rPr>
          <w:rFonts w:ascii="Simplified Arabic" w:hAnsi="Simplified Arabic" w:cs="Simplified Arabic"/>
          <w:b/>
          <w:bCs/>
          <w:sz w:val="28"/>
          <w:szCs w:val="28"/>
          <w:rtl/>
        </w:rPr>
        <w:lastRenderedPageBreak/>
        <w:t xml:space="preserve"> </w:t>
      </w:r>
      <w:r w:rsidRPr="003A1DC8">
        <w:rPr>
          <w:rFonts w:ascii="Simplified Arabic" w:hAnsi="Simplified Arabic" w:cs="Simplified Arabic" w:hint="cs"/>
          <w:b/>
          <w:bCs/>
          <w:sz w:val="28"/>
          <w:szCs w:val="28"/>
          <w:rtl/>
        </w:rPr>
        <w:t>المراجع:</w:t>
      </w:r>
    </w:p>
    <w:p w14:paraId="28385C84" w14:textId="77777777" w:rsidR="00B23E7E" w:rsidRPr="003A1DC8" w:rsidRDefault="00B23E7E" w:rsidP="00B23E7E">
      <w:pPr>
        <w:pStyle w:val="FootnoteText"/>
        <w:numPr>
          <w:ilvl w:val="0"/>
          <w:numId w:val="6"/>
        </w:numPr>
        <w:spacing w:before="120" w:after="120"/>
        <w:rPr>
          <w:rFonts w:ascii="Traditional Arabic" w:hAnsi="Traditional Arabic" w:cs="Traditional Arabic"/>
          <w:sz w:val="28"/>
          <w:szCs w:val="28"/>
          <w:rtl/>
        </w:rPr>
      </w:pPr>
      <w:r w:rsidRPr="003A1DC8">
        <w:rPr>
          <w:rFonts w:ascii="Traditional Arabic" w:hAnsi="Traditional Arabic" w:cs="Traditional Arabic"/>
          <w:sz w:val="28"/>
          <w:szCs w:val="28"/>
          <w:rtl/>
        </w:rPr>
        <w:t>ترجمة عيسى الحسن</w:t>
      </w:r>
      <w:r w:rsidRPr="003A1DC8">
        <w:rPr>
          <w:rFonts w:ascii="Traditional Arabic" w:hAnsi="Traditional Arabic" w:cs="Traditional Arabic" w:hint="cs"/>
          <w:sz w:val="28"/>
          <w:szCs w:val="28"/>
          <w:rtl/>
        </w:rPr>
        <w:t xml:space="preserve"> (2009م):</w:t>
      </w:r>
      <w:r w:rsidRPr="003A1DC8">
        <w:rPr>
          <w:rFonts w:ascii="Traditional Arabic" w:hAnsi="Traditional Arabic" w:cs="Traditional Arabic"/>
          <w:sz w:val="28"/>
          <w:szCs w:val="28"/>
          <w:rtl/>
        </w:rPr>
        <w:t xml:space="preserve"> </w:t>
      </w:r>
      <w:r w:rsidRPr="003A1DC8">
        <w:rPr>
          <w:rFonts w:ascii="Traditional Arabic" w:hAnsi="Traditional Arabic" w:cs="Traditional Arabic"/>
          <w:b/>
          <w:bCs/>
          <w:sz w:val="28"/>
          <w:szCs w:val="28"/>
          <w:rtl/>
        </w:rPr>
        <w:t>الاثار الكاملة للملك عبد</w:t>
      </w:r>
      <w:r w:rsidRPr="003A1DC8">
        <w:rPr>
          <w:rFonts w:ascii="Traditional Arabic" w:hAnsi="Traditional Arabic" w:cs="Traditional Arabic" w:hint="cs"/>
          <w:b/>
          <w:bCs/>
          <w:sz w:val="28"/>
          <w:szCs w:val="28"/>
          <w:rtl/>
        </w:rPr>
        <w:t xml:space="preserve"> </w:t>
      </w:r>
      <w:r w:rsidRPr="003A1DC8">
        <w:rPr>
          <w:rFonts w:ascii="Traditional Arabic" w:hAnsi="Traditional Arabic" w:cs="Traditional Arabic"/>
          <w:b/>
          <w:bCs/>
          <w:sz w:val="28"/>
          <w:szCs w:val="28"/>
          <w:rtl/>
        </w:rPr>
        <w:t>الله بن الحسن الملك المؤسس</w:t>
      </w:r>
      <w:r w:rsidRPr="003A1DC8">
        <w:rPr>
          <w:rFonts w:ascii="Traditional Arabic" w:hAnsi="Traditional Arabic" w:cs="Traditional Arabic" w:hint="cs"/>
          <w:sz w:val="28"/>
          <w:szCs w:val="28"/>
          <w:rtl/>
        </w:rPr>
        <w:t>،</w:t>
      </w:r>
      <w:r w:rsidRPr="003A1DC8">
        <w:rPr>
          <w:rFonts w:ascii="Traditional Arabic" w:hAnsi="Traditional Arabic" w:cs="Traditional Arabic"/>
          <w:sz w:val="28"/>
          <w:szCs w:val="28"/>
          <w:rtl/>
        </w:rPr>
        <w:t xml:space="preserve"> الأهلية للنشر والتوزيع</w:t>
      </w:r>
      <w:r w:rsidRPr="003A1DC8">
        <w:rPr>
          <w:rFonts w:ascii="Traditional Arabic" w:hAnsi="Traditional Arabic" w:cs="Traditional Arabic" w:hint="cs"/>
          <w:sz w:val="28"/>
          <w:szCs w:val="28"/>
          <w:rtl/>
        </w:rPr>
        <w:t>: الأردن.</w:t>
      </w:r>
    </w:p>
    <w:p w14:paraId="1541F6DE" w14:textId="77777777" w:rsidR="00B23E7E" w:rsidRPr="003A1DC8" w:rsidRDefault="00B23E7E" w:rsidP="00B23E7E">
      <w:pPr>
        <w:pStyle w:val="ListParagraph"/>
        <w:numPr>
          <w:ilvl w:val="0"/>
          <w:numId w:val="6"/>
        </w:numPr>
        <w:spacing w:before="120" w:after="120" w:line="400" w:lineRule="atLeast"/>
        <w:jc w:val="both"/>
        <w:rPr>
          <w:rFonts w:ascii="Traditional Arabic" w:hAnsi="Traditional Arabic" w:cs="Traditional Arabic"/>
          <w:sz w:val="28"/>
          <w:szCs w:val="28"/>
          <w:rtl/>
          <w:lang w:bidi="ar-JO"/>
        </w:rPr>
      </w:pPr>
      <w:r w:rsidRPr="003A1DC8">
        <w:rPr>
          <w:rFonts w:ascii="Traditional Arabic" w:hAnsi="Traditional Arabic" w:cs="Traditional Arabic"/>
          <w:sz w:val="28"/>
          <w:szCs w:val="28"/>
          <w:rtl/>
          <w:lang w:bidi="ar-JO"/>
        </w:rPr>
        <w:t>تركي أحمد الرجا</w:t>
      </w:r>
      <w:r w:rsidRPr="003A1DC8">
        <w:rPr>
          <w:rFonts w:ascii="Traditional Arabic" w:hAnsi="Traditional Arabic" w:cs="Traditional Arabic" w:hint="cs"/>
          <w:sz w:val="28"/>
          <w:szCs w:val="28"/>
          <w:rtl/>
          <w:lang w:bidi="ar-JO"/>
        </w:rPr>
        <w:t xml:space="preserve"> (1980م)</w:t>
      </w:r>
      <w:r w:rsidRPr="003A1DC8">
        <w:rPr>
          <w:rFonts w:ascii="Traditional Arabic" w:hAnsi="Traditional Arabic" w:cs="Traditional Arabic"/>
          <w:sz w:val="28"/>
          <w:szCs w:val="28"/>
          <w:rtl/>
          <w:lang w:bidi="ar-JO"/>
        </w:rPr>
        <w:t xml:space="preserve">: </w:t>
      </w:r>
      <w:r w:rsidRPr="003A1DC8">
        <w:rPr>
          <w:rFonts w:ascii="Traditional Arabic" w:hAnsi="Traditional Arabic" w:cs="Traditional Arabic"/>
          <w:b/>
          <w:bCs/>
          <w:sz w:val="28"/>
          <w:szCs w:val="28"/>
          <w:rtl/>
          <w:lang w:bidi="ar-JO"/>
        </w:rPr>
        <w:t>الحركة الشعرية في بلاط الملك عبد الله</w:t>
      </w:r>
      <w:r w:rsidRPr="003A1DC8">
        <w:rPr>
          <w:rFonts w:ascii="Traditional Arabic" w:hAnsi="Traditional Arabic" w:cs="Traditional Arabic" w:hint="cs"/>
          <w:sz w:val="28"/>
          <w:szCs w:val="28"/>
          <w:rtl/>
          <w:lang w:bidi="ar-JO"/>
        </w:rPr>
        <w:t>،</w:t>
      </w:r>
      <w:r w:rsidRPr="003A1DC8">
        <w:rPr>
          <w:rFonts w:ascii="Traditional Arabic" w:hAnsi="Traditional Arabic" w:cs="Traditional Arabic"/>
          <w:sz w:val="28"/>
          <w:szCs w:val="28"/>
          <w:rtl/>
          <w:lang w:bidi="ar-JO"/>
        </w:rPr>
        <w:t xml:space="preserve"> وزارة الثقافة</w:t>
      </w:r>
      <w:r w:rsidRPr="003A1DC8">
        <w:rPr>
          <w:rFonts w:ascii="Traditional Arabic" w:hAnsi="Traditional Arabic" w:cs="Traditional Arabic" w:hint="cs"/>
          <w:sz w:val="28"/>
          <w:szCs w:val="28"/>
          <w:rtl/>
          <w:lang w:bidi="ar-JO"/>
        </w:rPr>
        <w:t>:</w:t>
      </w:r>
      <w:r w:rsidRPr="003A1DC8">
        <w:rPr>
          <w:rFonts w:ascii="Traditional Arabic" w:hAnsi="Traditional Arabic" w:cs="Traditional Arabic"/>
          <w:sz w:val="28"/>
          <w:szCs w:val="28"/>
          <w:rtl/>
          <w:lang w:bidi="ar-JO"/>
        </w:rPr>
        <w:t xml:space="preserve"> عمان</w:t>
      </w:r>
    </w:p>
    <w:p w14:paraId="1EA85DFE" w14:textId="77777777" w:rsidR="00B23E7E" w:rsidRPr="003A1DC8" w:rsidRDefault="00B23E7E" w:rsidP="00B23E7E">
      <w:pPr>
        <w:pStyle w:val="ListParagraph"/>
        <w:numPr>
          <w:ilvl w:val="0"/>
          <w:numId w:val="6"/>
        </w:numPr>
        <w:spacing w:before="120" w:after="120" w:line="400" w:lineRule="atLeast"/>
        <w:jc w:val="both"/>
        <w:rPr>
          <w:rFonts w:ascii="Traditional Arabic" w:hAnsi="Traditional Arabic" w:cs="Traditional Arabic"/>
          <w:sz w:val="28"/>
          <w:szCs w:val="28"/>
          <w:rtl/>
          <w:lang w:bidi="ar-JO"/>
        </w:rPr>
      </w:pPr>
      <w:r w:rsidRPr="003A1DC8">
        <w:rPr>
          <w:rFonts w:ascii="Traditional Arabic" w:hAnsi="Traditional Arabic" w:cs="Traditional Arabic"/>
          <w:sz w:val="28"/>
          <w:szCs w:val="28"/>
          <w:rtl/>
          <w:lang w:bidi="ar-JO"/>
        </w:rPr>
        <w:t>تيسير ظبيان</w:t>
      </w:r>
      <w:r w:rsidRPr="003A1DC8">
        <w:rPr>
          <w:rFonts w:ascii="Traditional Arabic" w:hAnsi="Traditional Arabic" w:cs="Traditional Arabic" w:hint="cs"/>
          <w:sz w:val="28"/>
          <w:szCs w:val="28"/>
          <w:rtl/>
          <w:lang w:bidi="ar-JO"/>
        </w:rPr>
        <w:t xml:space="preserve"> (1967م)</w:t>
      </w:r>
      <w:r w:rsidRPr="003A1DC8">
        <w:rPr>
          <w:rFonts w:ascii="Traditional Arabic" w:hAnsi="Traditional Arabic" w:cs="Traditional Arabic"/>
          <w:sz w:val="28"/>
          <w:szCs w:val="28"/>
          <w:rtl/>
          <w:lang w:bidi="ar-JO"/>
        </w:rPr>
        <w:t xml:space="preserve">: </w:t>
      </w:r>
      <w:r w:rsidRPr="003A1DC8">
        <w:rPr>
          <w:rFonts w:ascii="Traditional Arabic" w:hAnsi="Traditional Arabic" w:cs="Traditional Arabic"/>
          <w:b/>
          <w:bCs/>
          <w:sz w:val="28"/>
          <w:szCs w:val="28"/>
          <w:rtl/>
          <w:lang w:bidi="ar-JO"/>
        </w:rPr>
        <w:t>الملك عبد الله كما عرفته</w:t>
      </w:r>
      <w:r w:rsidRPr="003A1DC8">
        <w:rPr>
          <w:rFonts w:ascii="Traditional Arabic" w:hAnsi="Traditional Arabic" w:cs="Traditional Arabic"/>
          <w:sz w:val="28"/>
          <w:szCs w:val="28"/>
          <w:rtl/>
          <w:lang w:bidi="ar-JO"/>
        </w:rPr>
        <w:t>، المطبعة الوطنية</w:t>
      </w:r>
      <w:r w:rsidRPr="003A1DC8">
        <w:rPr>
          <w:rFonts w:ascii="Traditional Arabic" w:hAnsi="Traditional Arabic" w:cs="Traditional Arabic" w:hint="cs"/>
          <w:sz w:val="28"/>
          <w:szCs w:val="28"/>
          <w:rtl/>
          <w:lang w:bidi="ar-JO"/>
        </w:rPr>
        <w:t>:</w:t>
      </w:r>
      <w:r w:rsidRPr="003A1DC8">
        <w:rPr>
          <w:rFonts w:ascii="Traditional Arabic" w:hAnsi="Traditional Arabic" w:cs="Traditional Arabic"/>
          <w:sz w:val="28"/>
          <w:szCs w:val="28"/>
          <w:rtl/>
          <w:lang w:bidi="ar-JO"/>
        </w:rPr>
        <w:t xml:space="preserve"> عمان</w:t>
      </w:r>
      <w:r w:rsidRPr="003A1DC8">
        <w:rPr>
          <w:rFonts w:ascii="Traditional Arabic" w:hAnsi="Traditional Arabic" w:cs="Traditional Arabic" w:hint="cs"/>
          <w:sz w:val="28"/>
          <w:szCs w:val="28"/>
          <w:rtl/>
          <w:lang w:bidi="ar-JO"/>
        </w:rPr>
        <w:t>.</w:t>
      </w:r>
    </w:p>
    <w:p w14:paraId="3C2AADB8" w14:textId="77777777" w:rsidR="00B23E7E" w:rsidRPr="003A1DC8" w:rsidRDefault="00B23E7E" w:rsidP="00B23E7E">
      <w:pPr>
        <w:pStyle w:val="FootnoteText"/>
        <w:numPr>
          <w:ilvl w:val="0"/>
          <w:numId w:val="6"/>
        </w:numPr>
        <w:spacing w:before="120" w:after="120"/>
        <w:rPr>
          <w:rFonts w:ascii="Traditional Arabic" w:hAnsi="Traditional Arabic" w:cs="Traditional Arabic"/>
          <w:sz w:val="28"/>
          <w:szCs w:val="28"/>
        </w:rPr>
      </w:pPr>
      <w:r w:rsidRPr="003A1DC8">
        <w:rPr>
          <w:rFonts w:ascii="Traditional Arabic" w:hAnsi="Traditional Arabic" w:cs="Traditional Arabic"/>
          <w:sz w:val="28"/>
          <w:szCs w:val="28"/>
          <w:shd w:val="clear" w:color="auto" w:fill="FFFFFF"/>
          <w:rtl/>
        </w:rPr>
        <w:t>حمزة نواف الفايز (2017</w:t>
      </w:r>
      <w:r w:rsidRPr="003A1DC8">
        <w:rPr>
          <w:rFonts w:ascii="Traditional Arabic" w:hAnsi="Traditional Arabic" w:cs="Traditional Arabic"/>
          <w:b/>
          <w:bCs/>
          <w:sz w:val="28"/>
          <w:szCs w:val="28"/>
          <w:shd w:val="clear" w:color="auto" w:fill="FFFFFF"/>
          <w:rtl/>
        </w:rPr>
        <w:t>)</w:t>
      </w:r>
      <w:r w:rsidRPr="003A1DC8">
        <w:rPr>
          <w:rFonts w:ascii="Traditional Arabic" w:hAnsi="Traditional Arabic" w:cs="Traditional Arabic" w:hint="cs"/>
          <w:b/>
          <w:bCs/>
          <w:sz w:val="28"/>
          <w:szCs w:val="28"/>
          <w:shd w:val="clear" w:color="auto" w:fill="FFFFFF"/>
          <w:rtl/>
        </w:rPr>
        <w:t xml:space="preserve">: </w:t>
      </w:r>
      <w:r w:rsidRPr="003A1DC8">
        <w:rPr>
          <w:rFonts w:ascii="Traditional Arabic" w:hAnsi="Traditional Arabic" w:cs="Traditional Arabic"/>
          <w:sz w:val="28"/>
          <w:szCs w:val="28"/>
          <w:shd w:val="clear" w:color="auto" w:fill="FFFFFF"/>
          <w:rtl/>
        </w:rPr>
        <w:t>دور الخطاب السياسي الأردني في الدفاع عن وسطية الإسلام</w:t>
      </w:r>
      <w:r w:rsidRPr="003A1DC8">
        <w:rPr>
          <w:rFonts w:ascii="Traditional Arabic" w:hAnsi="Traditional Arabic" w:cs="Traditional Arabic"/>
          <w:b/>
          <w:bCs/>
          <w:sz w:val="28"/>
          <w:szCs w:val="28"/>
          <w:shd w:val="clear" w:color="auto" w:fill="FFFFFF"/>
          <w:rtl/>
        </w:rPr>
        <w:t xml:space="preserve"> (رسالة عمان) </w:t>
      </w:r>
      <w:r w:rsidRPr="003A1DC8">
        <w:rPr>
          <w:rFonts w:ascii="Traditional Arabic" w:hAnsi="Traditional Arabic" w:cs="Traditional Arabic" w:hint="cs"/>
          <w:b/>
          <w:bCs/>
          <w:sz w:val="28"/>
          <w:szCs w:val="28"/>
          <w:shd w:val="clear" w:color="auto" w:fill="FFFFFF"/>
          <w:rtl/>
        </w:rPr>
        <w:t>أنمو دجا</w:t>
      </w:r>
      <w:r w:rsidRPr="003A1DC8">
        <w:rPr>
          <w:rFonts w:ascii="Traditional Arabic" w:hAnsi="Traditional Arabic" w:cs="Traditional Arabic"/>
          <w:b/>
          <w:bCs/>
          <w:sz w:val="28"/>
          <w:szCs w:val="28"/>
          <w:shd w:val="clear" w:color="auto" w:fill="FFFFFF"/>
          <w:rtl/>
        </w:rPr>
        <w:t>،</w:t>
      </w:r>
      <w:r w:rsidRPr="003A1DC8">
        <w:rPr>
          <w:rFonts w:ascii="Traditional Arabic" w:hAnsi="Traditional Arabic" w:cs="Traditional Arabic"/>
          <w:sz w:val="28"/>
          <w:szCs w:val="28"/>
          <w:shd w:val="clear" w:color="auto" w:fill="FFFFFF"/>
          <w:rtl/>
        </w:rPr>
        <w:t xml:space="preserve"> جامعة الشرق الأوسط</w:t>
      </w:r>
      <w:r w:rsidRPr="003A1DC8">
        <w:rPr>
          <w:rFonts w:ascii="Traditional Arabic" w:hAnsi="Traditional Arabic" w:cs="Traditional Arabic" w:hint="cs"/>
          <w:sz w:val="28"/>
          <w:szCs w:val="28"/>
          <w:rtl/>
        </w:rPr>
        <w:t>: الأردن</w:t>
      </w:r>
      <w:r w:rsidRPr="003A1DC8">
        <w:rPr>
          <w:rFonts w:ascii="Traditional Arabic" w:hAnsi="Traditional Arabic" w:cs="Traditional Arabic"/>
          <w:sz w:val="28"/>
          <w:szCs w:val="28"/>
          <w:rtl/>
        </w:rPr>
        <w:t>.</w:t>
      </w:r>
    </w:p>
    <w:p w14:paraId="4C573A85" w14:textId="77777777" w:rsidR="00B23E7E" w:rsidRPr="003A1DC8" w:rsidRDefault="00B23E7E" w:rsidP="00B23E7E">
      <w:pPr>
        <w:pStyle w:val="ListParagraph"/>
        <w:numPr>
          <w:ilvl w:val="0"/>
          <w:numId w:val="6"/>
        </w:numPr>
        <w:spacing w:before="120" w:after="120" w:line="400" w:lineRule="atLeast"/>
        <w:jc w:val="both"/>
        <w:rPr>
          <w:rFonts w:ascii="Traditional Arabic" w:hAnsi="Traditional Arabic" w:cs="Traditional Arabic"/>
          <w:sz w:val="28"/>
          <w:szCs w:val="28"/>
          <w:rtl/>
          <w:lang w:bidi="ar-JO"/>
        </w:rPr>
      </w:pPr>
      <w:r w:rsidRPr="003A1DC8">
        <w:rPr>
          <w:rFonts w:ascii="Traditional Arabic" w:hAnsi="Traditional Arabic" w:cs="Traditional Arabic"/>
          <w:sz w:val="28"/>
          <w:szCs w:val="28"/>
          <w:rtl/>
          <w:lang w:bidi="ar-JO"/>
        </w:rPr>
        <w:t>سمير قطامي</w:t>
      </w:r>
      <w:r w:rsidRPr="003A1DC8">
        <w:rPr>
          <w:rFonts w:ascii="Traditional Arabic" w:hAnsi="Traditional Arabic" w:cs="Traditional Arabic" w:hint="cs"/>
          <w:sz w:val="28"/>
          <w:szCs w:val="28"/>
          <w:rtl/>
          <w:lang w:bidi="ar-JO"/>
        </w:rPr>
        <w:t xml:space="preserve"> (1981م)</w:t>
      </w:r>
      <w:r w:rsidRPr="003A1DC8">
        <w:rPr>
          <w:rFonts w:ascii="Traditional Arabic" w:hAnsi="Traditional Arabic" w:cs="Traditional Arabic"/>
          <w:sz w:val="28"/>
          <w:szCs w:val="28"/>
          <w:rtl/>
          <w:lang w:bidi="ar-JO"/>
        </w:rPr>
        <w:t xml:space="preserve">: </w:t>
      </w:r>
      <w:r w:rsidRPr="003A1DC8">
        <w:rPr>
          <w:rFonts w:ascii="Traditional Arabic" w:hAnsi="Traditional Arabic" w:cs="Traditional Arabic"/>
          <w:b/>
          <w:bCs/>
          <w:sz w:val="28"/>
          <w:szCs w:val="28"/>
          <w:rtl/>
          <w:lang w:bidi="ar-JO"/>
        </w:rPr>
        <w:t>الحركة الأدبية في شرقي الأردن</w:t>
      </w:r>
      <w:r w:rsidRPr="003A1DC8">
        <w:rPr>
          <w:rFonts w:ascii="Traditional Arabic" w:hAnsi="Traditional Arabic" w:cs="Traditional Arabic" w:hint="cs"/>
          <w:sz w:val="28"/>
          <w:szCs w:val="28"/>
          <w:rtl/>
          <w:lang w:bidi="ar-JO"/>
        </w:rPr>
        <w:t>،</w:t>
      </w:r>
      <w:r w:rsidRPr="003A1DC8">
        <w:rPr>
          <w:rFonts w:ascii="Traditional Arabic" w:hAnsi="Traditional Arabic" w:cs="Traditional Arabic"/>
          <w:sz w:val="28"/>
          <w:szCs w:val="28"/>
          <w:rtl/>
          <w:lang w:bidi="ar-JO"/>
        </w:rPr>
        <w:t xml:space="preserve"> وزارة الثقافة والشباب</w:t>
      </w:r>
      <w:r w:rsidRPr="003A1DC8">
        <w:rPr>
          <w:rFonts w:ascii="Traditional Arabic" w:hAnsi="Traditional Arabic" w:cs="Traditional Arabic" w:hint="cs"/>
          <w:sz w:val="28"/>
          <w:szCs w:val="28"/>
          <w:rtl/>
          <w:lang w:bidi="ar-JO"/>
        </w:rPr>
        <w:t>:</w:t>
      </w:r>
      <w:r w:rsidRPr="003A1DC8">
        <w:rPr>
          <w:rFonts w:ascii="Traditional Arabic" w:hAnsi="Traditional Arabic" w:cs="Traditional Arabic"/>
          <w:sz w:val="28"/>
          <w:szCs w:val="28"/>
          <w:rtl/>
          <w:lang w:bidi="ar-JO"/>
        </w:rPr>
        <w:t xml:space="preserve"> عمان</w:t>
      </w:r>
      <w:r w:rsidRPr="003A1DC8">
        <w:rPr>
          <w:rFonts w:ascii="Traditional Arabic" w:hAnsi="Traditional Arabic" w:cs="Traditional Arabic" w:hint="cs"/>
          <w:sz w:val="28"/>
          <w:szCs w:val="28"/>
          <w:rtl/>
          <w:lang w:bidi="ar-JO"/>
        </w:rPr>
        <w:t>.</w:t>
      </w:r>
    </w:p>
    <w:p w14:paraId="496CCF84" w14:textId="77777777" w:rsidR="00B23E7E" w:rsidRPr="003A1DC8" w:rsidRDefault="00B23E7E" w:rsidP="00B23E7E">
      <w:pPr>
        <w:pStyle w:val="FootnoteText"/>
        <w:numPr>
          <w:ilvl w:val="0"/>
          <w:numId w:val="6"/>
        </w:numPr>
        <w:spacing w:before="120" w:after="120"/>
        <w:rPr>
          <w:rFonts w:ascii="Traditional Arabic" w:hAnsi="Traditional Arabic" w:cs="Traditional Arabic"/>
          <w:sz w:val="28"/>
          <w:szCs w:val="28"/>
          <w:rtl/>
        </w:rPr>
      </w:pPr>
      <w:r w:rsidRPr="003A1DC8">
        <w:rPr>
          <w:rFonts w:ascii="Traditional Arabic" w:hAnsi="Traditional Arabic" w:cs="Traditional Arabic"/>
          <w:sz w:val="28"/>
          <w:szCs w:val="28"/>
          <w:rtl/>
        </w:rPr>
        <w:t>عبد الرازق الحسيني</w:t>
      </w:r>
      <w:r w:rsidRPr="003A1DC8">
        <w:rPr>
          <w:rFonts w:ascii="Traditional Arabic" w:hAnsi="Traditional Arabic" w:cs="Traditional Arabic" w:hint="cs"/>
          <w:sz w:val="28"/>
          <w:szCs w:val="28"/>
          <w:rtl/>
        </w:rPr>
        <w:t xml:space="preserve"> (2018م):</w:t>
      </w:r>
      <w:r w:rsidRPr="003A1DC8">
        <w:rPr>
          <w:rFonts w:ascii="Traditional Arabic" w:hAnsi="Traditional Arabic" w:cs="Traditional Arabic"/>
          <w:sz w:val="28"/>
          <w:szCs w:val="28"/>
          <w:rtl/>
        </w:rPr>
        <w:t xml:space="preserve"> </w:t>
      </w:r>
      <w:r w:rsidRPr="003A1DC8">
        <w:rPr>
          <w:rFonts w:ascii="Traditional Arabic" w:hAnsi="Traditional Arabic" w:cs="Traditional Arabic"/>
          <w:b/>
          <w:bCs/>
          <w:sz w:val="28"/>
          <w:szCs w:val="28"/>
          <w:rtl/>
        </w:rPr>
        <w:t>تاريخ الوزارات العراقية</w:t>
      </w:r>
      <w:r w:rsidRPr="003A1DC8">
        <w:rPr>
          <w:rFonts w:ascii="Traditional Arabic" w:hAnsi="Traditional Arabic" w:cs="Traditional Arabic" w:hint="cs"/>
          <w:sz w:val="28"/>
          <w:szCs w:val="28"/>
          <w:rtl/>
        </w:rPr>
        <w:t>،</w:t>
      </w:r>
      <w:r w:rsidRPr="003A1DC8">
        <w:rPr>
          <w:rFonts w:ascii="Traditional Arabic" w:hAnsi="Traditional Arabic" w:cs="Traditional Arabic"/>
          <w:sz w:val="28"/>
          <w:szCs w:val="28"/>
          <w:rtl/>
        </w:rPr>
        <w:t xml:space="preserve"> دار الرافدين</w:t>
      </w:r>
      <w:r w:rsidRPr="003A1DC8">
        <w:rPr>
          <w:rFonts w:ascii="Traditional Arabic" w:hAnsi="Traditional Arabic" w:cs="Traditional Arabic" w:hint="cs"/>
          <w:sz w:val="28"/>
          <w:szCs w:val="28"/>
          <w:rtl/>
        </w:rPr>
        <w:t xml:space="preserve"> للطباعة</w:t>
      </w:r>
      <w:r w:rsidRPr="003A1DC8">
        <w:rPr>
          <w:rFonts w:ascii="Traditional Arabic" w:hAnsi="Traditional Arabic" w:cs="Traditional Arabic"/>
          <w:sz w:val="28"/>
          <w:szCs w:val="28"/>
          <w:rtl/>
        </w:rPr>
        <w:t xml:space="preserve"> للنشر والتوزيع</w:t>
      </w:r>
      <w:r w:rsidRPr="003A1DC8">
        <w:rPr>
          <w:rFonts w:ascii="Traditional Arabic" w:hAnsi="Traditional Arabic" w:cs="Traditional Arabic" w:hint="cs"/>
          <w:sz w:val="28"/>
          <w:szCs w:val="28"/>
          <w:rtl/>
        </w:rPr>
        <w:t>: بيروت.</w:t>
      </w:r>
    </w:p>
    <w:p w14:paraId="6E61D491" w14:textId="77777777" w:rsidR="00B23E7E" w:rsidRPr="003A1DC8" w:rsidRDefault="00B23E7E" w:rsidP="00B23E7E">
      <w:pPr>
        <w:pStyle w:val="FootnoteText"/>
        <w:numPr>
          <w:ilvl w:val="0"/>
          <w:numId w:val="6"/>
        </w:numPr>
        <w:spacing w:before="120" w:after="120"/>
        <w:rPr>
          <w:rFonts w:ascii="Traditional Arabic" w:hAnsi="Traditional Arabic" w:cs="Traditional Arabic"/>
          <w:sz w:val="28"/>
          <w:szCs w:val="28"/>
          <w:rtl/>
        </w:rPr>
      </w:pPr>
      <w:r w:rsidRPr="003A1DC8">
        <w:rPr>
          <w:rFonts w:ascii="Traditional Arabic" w:hAnsi="Traditional Arabic" w:cs="Traditional Arabic"/>
          <w:sz w:val="28"/>
          <w:szCs w:val="28"/>
          <w:rtl/>
        </w:rPr>
        <w:t>عمر صالح العمري</w:t>
      </w:r>
      <w:r w:rsidRPr="003A1DC8">
        <w:rPr>
          <w:rFonts w:ascii="Traditional Arabic" w:hAnsi="Traditional Arabic" w:cs="Traditional Arabic" w:hint="cs"/>
          <w:sz w:val="28"/>
          <w:szCs w:val="28"/>
          <w:rtl/>
        </w:rPr>
        <w:t xml:space="preserve"> (2017م</w:t>
      </w:r>
      <w:r w:rsidRPr="003A1DC8">
        <w:rPr>
          <w:rFonts w:ascii="Traditional Arabic" w:hAnsi="Traditional Arabic" w:cs="Traditional Arabic" w:hint="cs"/>
          <w:b/>
          <w:bCs/>
          <w:sz w:val="28"/>
          <w:szCs w:val="28"/>
          <w:rtl/>
        </w:rPr>
        <w:t>):</w:t>
      </w:r>
      <w:r w:rsidRPr="003A1DC8">
        <w:rPr>
          <w:rFonts w:ascii="Traditional Arabic" w:hAnsi="Traditional Arabic" w:cs="Traditional Arabic"/>
          <w:b/>
          <w:bCs/>
          <w:sz w:val="28"/>
          <w:szCs w:val="28"/>
          <w:rtl/>
        </w:rPr>
        <w:t xml:space="preserve"> الملك عبد</w:t>
      </w:r>
      <w:r w:rsidRPr="003A1DC8">
        <w:rPr>
          <w:rFonts w:ascii="Traditional Arabic" w:hAnsi="Traditional Arabic" w:cs="Traditional Arabic" w:hint="cs"/>
          <w:b/>
          <w:bCs/>
          <w:sz w:val="28"/>
          <w:szCs w:val="28"/>
          <w:rtl/>
        </w:rPr>
        <w:t xml:space="preserve"> </w:t>
      </w:r>
      <w:r w:rsidRPr="003A1DC8">
        <w:rPr>
          <w:rFonts w:ascii="Traditional Arabic" w:hAnsi="Traditional Arabic" w:cs="Traditional Arabic"/>
          <w:b/>
          <w:bCs/>
          <w:sz w:val="28"/>
          <w:szCs w:val="28"/>
          <w:rtl/>
        </w:rPr>
        <w:t>الله الأول ابن الحسين والقضية الفلسطينية</w:t>
      </w:r>
      <w:r w:rsidRPr="003A1DC8">
        <w:rPr>
          <w:rFonts w:ascii="Traditional Arabic" w:hAnsi="Traditional Arabic" w:cs="Traditional Arabic" w:hint="cs"/>
          <w:sz w:val="28"/>
          <w:szCs w:val="28"/>
          <w:rtl/>
        </w:rPr>
        <w:t xml:space="preserve">، </w:t>
      </w:r>
      <w:r w:rsidRPr="003A1DC8">
        <w:rPr>
          <w:rFonts w:ascii="Traditional Arabic" w:hAnsi="Traditional Arabic" w:cs="Traditional Arabic"/>
          <w:sz w:val="28"/>
          <w:szCs w:val="28"/>
          <w:rtl/>
        </w:rPr>
        <w:t>دار الخليج</w:t>
      </w:r>
      <w:r w:rsidRPr="003A1DC8">
        <w:rPr>
          <w:rFonts w:ascii="Traditional Arabic" w:hAnsi="Traditional Arabic" w:cs="Traditional Arabic" w:hint="cs"/>
          <w:sz w:val="28"/>
          <w:szCs w:val="28"/>
          <w:rtl/>
        </w:rPr>
        <w:t xml:space="preserve"> للنشر والتوزيع: عمان.</w:t>
      </w:r>
    </w:p>
    <w:p w14:paraId="3A24A1CE" w14:textId="77777777" w:rsidR="00B23E7E" w:rsidRPr="003A1DC8" w:rsidRDefault="00B23E7E" w:rsidP="00B23E7E">
      <w:pPr>
        <w:pStyle w:val="FootnoteText"/>
        <w:numPr>
          <w:ilvl w:val="0"/>
          <w:numId w:val="6"/>
        </w:numPr>
        <w:spacing w:before="120" w:after="120"/>
        <w:rPr>
          <w:rFonts w:ascii="Traditional Arabic" w:hAnsi="Traditional Arabic" w:cs="Traditional Arabic"/>
          <w:sz w:val="28"/>
          <w:szCs w:val="28"/>
          <w:rtl/>
        </w:rPr>
      </w:pPr>
      <w:r w:rsidRPr="003A1DC8">
        <w:rPr>
          <w:rFonts w:ascii="Traditional Arabic" w:hAnsi="Traditional Arabic" w:cs="Traditional Arabic"/>
          <w:sz w:val="28"/>
          <w:szCs w:val="28"/>
          <w:shd w:val="clear" w:color="auto" w:fill="FFFFFF"/>
          <w:rtl/>
        </w:rPr>
        <w:t xml:space="preserve">نجاة سليم </w:t>
      </w:r>
      <w:proofErr w:type="spellStart"/>
      <w:r w:rsidRPr="003A1DC8">
        <w:rPr>
          <w:rFonts w:ascii="Traditional Arabic" w:hAnsi="Traditional Arabic" w:cs="Traditional Arabic"/>
          <w:sz w:val="28"/>
          <w:szCs w:val="28"/>
          <w:shd w:val="clear" w:color="auto" w:fill="FFFFFF"/>
          <w:rtl/>
        </w:rPr>
        <w:t>محاسيس</w:t>
      </w:r>
      <w:proofErr w:type="spellEnd"/>
      <w:r w:rsidRPr="003A1DC8">
        <w:rPr>
          <w:rFonts w:ascii="Traditional Arabic" w:hAnsi="Traditional Arabic" w:cs="Traditional Arabic" w:hint="cs"/>
          <w:sz w:val="28"/>
          <w:szCs w:val="28"/>
          <w:shd w:val="clear" w:color="auto" w:fill="FFFFFF"/>
          <w:rtl/>
        </w:rPr>
        <w:t xml:space="preserve">، </w:t>
      </w:r>
      <w:r w:rsidRPr="003A1DC8">
        <w:rPr>
          <w:rFonts w:ascii="Traditional Arabic" w:hAnsi="Traditional Arabic" w:cs="Traditional Arabic"/>
          <w:b/>
          <w:bCs/>
          <w:sz w:val="28"/>
          <w:szCs w:val="28"/>
          <w:shd w:val="clear" w:color="auto" w:fill="FFFFFF"/>
          <w:rtl/>
        </w:rPr>
        <w:t>الوفاء الهاشمي</w:t>
      </w:r>
      <w:r w:rsidRPr="003A1DC8">
        <w:rPr>
          <w:rFonts w:ascii="Traditional Arabic" w:hAnsi="Traditional Arabic" w:cs="Traditional Arabic" w:hint="cs"/>
          <w:b/>
          <w:bCs/>
          <w:sz w:val="28"/>
          <w:szCs w:val="28"/>
          <w:shd w:val="clear" w:color="auto" w:fill="FFFFFF"/>
          <w:rtl/>
        </w:rPr>
        <w:t>،</w:t>
      </w:r>
      <w:r w:rsidRPr="003A1DC8">
        <w:rPr>
          <w:rFonts w:ascii="Traditional Arabic" w:hAnsi="Traditional Arabic" w:cs="Traditional Arabic" w:hint="cs"/>
          <w:sz w:val="28"/>
          <w:szCs w:val="28"/>
          <w:shd w:val="clear" w:color="auto" w:fill="FFFFFF"/>
          <w:rtl/>
        </w:rPr>
        <w:t xml:space="preserve"> </w:t>
      </w:r>
      <w:r w:rsidRPr="003A1DC8">
        <w:rPr>
          <w:rFonts w:ascii="Traditional Arabic" w:hAnsi="Traditional Arabic" w:cs="Traditional Arabic"/>
          <w:sz w:val="28"/>
          <w:szCs w:val="28"/>
          <w:shd w:val="clear" w:color="auto" w:fill="FFFFFF"/>
          <w:rtl/>
        </w:rPr>
        <w:t>ط1</w:t>
      </w:r>
      <w:r w:rsidRPr="003A1DC8">
        <w:rPr>
          <w:rFonts w:ascii="Traditional Arabic" w:hAnsi="Traditional Arabic" w:cs="Traditional Arabic" w:hint="cs"/>
          <w:sz w:val="28"/>
          <w:szCs w:val="28"/>
          <w:shd w:val="clear" w:color="auto" w:fill="FFFFFF"/>
          <w:rtl/>
        </w:rPr>
        <w:t>،</w:t>
      </w:r>
      <w:r w:rsidRPr="003A1DC8">
        <w:rPr>
          <w:rFonts w:ascii="Traditional Arabic" w:hAnsi="Traditional Arabic" w:cs="Traditional Arabic"/>
          <w:sz w:val="28"/>
          <w:szCs w:val="28"/>
          <w:shd w:val="clear" w:color="auto" w:fill="FFFFFF"/>
          <w:rtl/>
        </w:rPr>
        <w:t xml:space="preserve"> دار زهران للنشر والتوزيع</w:t>
      </w:r>
      <w:r w:rsidRPr="003A1DC8">
        <w:rPr>
          <w:rFonts w:ascii="Traditional Arabic" w:hAnsi="Traditional Arabic" w:cs="Traditional Arabic" w:hint="cs"/>
          <w:sz w:val="28"/>
          <w:szCs w:val="28"/>
          <w:shd w:val="clear" w:color="auto" w:fill="FFFFFF"/>
          <w:rtl/>
        </w:rPr>
        <w:t>: الأردن</w:t>
      </w:r>
      <w:r w:rsidRPr="003A1DC8">
        <w:rPr>
          <w:rFonts w:ascii="Traditional Arabic" w:hAnsi="Traditional Arabic" w:cs="Traditional Arabic"/>
          <w:sz w:val="28"/>
          <w:szCs w:val="28"/>
          <w:shd w:val="clear" w:color="auto" w:fill="FFFFFF"/>
          <w:rtl/>
        </w:rPr>
        <w:t>.</w:t>
      </w:r>
    </w:p>
    <w:p w14:paraId="2A6041AA" w14:textId="77777777" w:rsidR="00B23E7E" w:rsidRPr="003A1DC8" w:rsidRDefault="00B23E7E" w:rsidP="00B23E7E">
      <w:pPr>
        <w:pStyle w:val="FootnoteText"/>
        <w:numPr>
          <w:ilvl w:val="0"/>
          <w:numId w:val="6"/>
        </w:numPr>
        <w:spacing w:before="120" w:after="120"/>
        <w:rPr>
          <w:rFonts w:ascii="Traditional Arabic" w:hAnsi="Traditional Arabic" w:cs="Traditional Arabic"/>
          <w:sz w:val="28"/>
          <w:szCs w:val="28"/>
        </w:rPr>
      </w:pPr>
      <w:r w:rsidRPr="003A1DC8">
        <w:rPr>
          <w:rFonts w:ascii="Traditional Arabic" w:hAnsi="Traditional Arabic" w:cs="Traditional Arabic"/>
          <w:sz w:val="28"/>
          <w:szCs w:val="28"/>
          <w:shd w:val="clear" w:color="auto" w:fill="FFFFFF"/>
          <w:rtl/>
        </w:rPr>
        <w:t xml:space="preserve">وزارة الثقافة الأردنية، "عبد الله (الأول) بن الحسين 1882-1951 </w:t>
      </w:r>
      <w:hyperlink r:id="rId9" w:history="1">
        <w:r w:rsidRPr="003A1DC8">
          <w:rPr>
            <w:rStyle w:val="Hyperlink"/>
            <w:rFonts w:ascii="Traditional Arabic" w:hAnsi="Traditional Arabic" w:cs="Traditional Arabic"/>
            <w:sz w:val="28"/>
            <w:szCs w:val="28"/>
            <w:shd w:val="clear" w:color="auto" w:fill="FFFFFF"/>
          </w:rPr>
          <w:t>www.culture.gov.jo</w:t>
        </w:r>
      </w:hyperlink>
    </w:p>
    <w:p w14:paraId="49C3EAD4" w14:textId="77777777" w:rsidR="00B23E7E" w:rsidRPr="003A1DC8" w:rsidRDefault="00B23E7E" w:rsidP="00B23E7E">
      <w:pPr>
        <w:pStyle w:val="FootnoteText"/>
        <w:numPr>
          <w:ilvl w:val="0"/>
          <w:numId w:val="6"/>
        </w:numPr>
        <w:spacing w:before="120" w:after="120"/>
        <w:rPr>
          <w:rFonts w:ascii="Traditional Arabic" w:hAnsi="Traditional Arabic" w:cs="Traditional Arabic"/>
          <w:sz w:val="28"/>
          <w:szCs w:val="28"/>
          <w:rtl/>
          <w:lang w:bidi="ar-EG"/>
        </w:rPr>
      </w:pPr>
      <w:r w:rsidRPr="003A1DC8">
        <w:rPr>
          <w:rFonts w:ascii="Traditional Arabic" w:hAnsi="Traditional Arabic" w:cs="Traditional Arabic"/>
          <w:sz w:val="28"/>
          <w:szCs w:val="28"/>
        </w:rPr>
        <w:t xml:space="preserve">    </w:t>
      </w:r>
      <w:hyperlink r:id="rId10" w:history="1">
        <w:r w:rsidRPr="003A1DC8">
          <w:rPr>
            <w:rStyle w:val="Hyperlink"/>
            <w:rFonts w:ascii="Traditional Arabic" w:hAnsi="Traditional Arabic" w:cs="Traditional Arabic"/>
            <w:sz w:val="28"/>
            <w:szCs w:val="28"/>
          </w:rPr>
          <w:t>https://arabrevolt.jo/ar</w:t>
        </w:r>
      </w:hyperlink>
      <w:r w:rsidRPr="003A1DC8">
        <w:rPr>
          <w:rFonts w:ascii="Traditional Arabic" w:hAnsi="Traditional Arabic" w:cs="Traditional Arabic"/>
          <w:sz w:val="28"/>
          <w:szCs w:val="28"/>
          <w:rtl/>
          <w:lang w:bidi="ar-EG"/>
        </w:rPr>
        <w:t xml:space="preserve"> </w:t>
      </w:r>
      <w:r w:rsidRPr="003A1DC8">
        <w:rPr>
          <w:rFonts w:ascii="Traditional Arabic" w:hAnsi="Traditional Arabic" w:cs="Traditional Arabic" w:hint="cs"/>
          <w:sz w:val="28"/>
          <w:szCs w:val="28"/>
          <w:rtl/>
          <w:lang w:bidi="ar-EG"/>
        </w:rPr>
        <w:t>، تاريخ دخول الموقع: 15/3/2021م.</w:t>
      </w:r>
    </w:p>
    <w:p w14:paraId="7C149935" w14:textId="77777777" w:rsidR="00B23E7E" w:rsidRPr="003A1DC8" w:rsidRDefault="00B23E7E" w:rsidP="00B23E7E">
      <w:pPr>
        <w:pStyle w:val="FootnoteText"/>
        <w:numPr>
          <w:ilvl w:val="0"/>
          <w:numId w:val="6"/>
        </w:numPr>
        <w:spacing w:before="120" w:after="120"/>
        <w:rPr>
          <w:rFonts w:ascii="Traditional Arabic" w:hAnsi="Traditional Arabic" w:cs="Traditional Arabic"/>
          <w:sz w:val="28"/>
          <w:szCs w:val="28"/>
          <w:rtl/>
          <w:lang w:bidi="ar-EG"/>
        </w:rPr>
      </w:pPr>
      <w:r w:rsidRPr="003A1DC8">
        <w:rPr>
          <w:rFonts w:ascii="Traditional Arabic" w:hAnsi="Traditional Arabic" w:cs="Traditional Arabic"/>
          <w:sz w:val="28"/>
          <w:szCs w:val="28"/>
        </w:rPr>
        <w:t xml:space="preserve"> </w:t>
      </w:r>
      <w:hyperlink r:id="rId11" w:history="1">
        <w:r w:rsidRPr="003A1DC8">
          <w:rPr>
            <w:rStyle w:val="Hyperlink"/>
            <w:rFonts w:ascii="Traditional Arabic" w:hAnsi="Traditional Arabic" w:cs="Traditional Arabic"/>
            <w:sz w:val="28"/>
            <w:szCs w:val="28"/>
          </w:rPr>
          <w:t>https://arabrevolt.jo/ar</w:t>
        </w:r>
        <w:r w:rsidRPr="003A1DC8">
          <w:rPr>
            <w:rStyle w:val="Hyperlink"/>
            <w:rFonts w:ascii="Traditional Arabic" w:hAnsi="Traditional Arabic" w:cs="Traditional Arabic"/>
            <w:sz w:val="28"/>
            <w:szCs w:val="28"/>
            <w:rtl/>
          </w:rPr>
          <w:t>/</w:t>
        </w:r>
      </w:hyperlink>
      <w:r w:rsidRPr="003A1DC8">
        <w:rPr>
          <w:rFonts w:ascii="Traditional Arabic" w:hAnsi="Traditional Arabic" w:cs="Traditional Arabic"/>
          <w:sz w:val="28"/>
          <w:szCs w:val="28"/>
          <w:rtl/>
          <w:lang w:bidi="ar-EG"/>
        </w:rPr>
        <w:t xml:space="preserve"> </w:t>
      </w:r>
      <w:r w:rsidRPr="003A1DC8">
        <w:rPr>
          <w:rFonts w:ascii="Traditional Arabic" w:hAnsi="Traditional Arabic" w:cs="Traditional Arabic" w:hint="cs"/>
          <w:sz w:val="28"/>
          <w:szCs w:val="28"/>
          <w:rtl/>
          <w:lang w:bidi="ar-EG"/>
        </w:rPr>
        <w:t xml:space="preserve"> ، تاريخ دخول الموقع 16/3/2021م.</w:t>
      </w:r>
    </w:p>
    <w:p w14:paraId="3D46906C" w14:textId="77777777" w:rsidR="00B23E7E" w:rsidRPr="003A1DC8" w:rsidRDefault="00ED6BBD" w:rsidP="00B23E7E">
      <w:pPr>
        <w:pStyle w:val="FootnoteText"/>
        <w:numPr>
          <w:ilvl w:val="0"/>
          <w:numId w:val="6"/>
        </w:numPr>
        <w:spacing w:before="120" w:after="120"/>
        <w:rPr>
          <w:rFonts w:ascii="Traditional Arabic" w:hAnsi="Traditional Arabic" w:cs="Traditional Arabic"/>
          <w:sz w:val="28"/>
          <w:szCs w:val="28"/>
          <w:rtl/>
          <w:lang w:bidi="ar-EG"/>
        </w:rPr>
      </w:pPr>
      <w:hyperlink r:id="rId12" w:history="1">
        <w:r w:rsidR="00B23E7E" w:rsidRPr="003A1DC8">
          <w:rPr>
            <w:rStyle w:val="Hyperlink"/>
            <w:rFonts w:ascii="Traditional Arabic" w:hAnsi="Traditional Arabic" w:cs="Traditional Arabic"/>
            <w:sz w:val="28"/>
            <w:szCs w:val="28"/>
          </w:rPr>
          <w:t>https://mawdoo3.com</w:t>
        </w:r>
      </w:hyperlink>
      <w:r w:rsidR="00B23E7E" w:rsidRPr="003A1DC8">
        <w:rPr>
          <w:rFonts w:ascii="Traditional Arabic" w:hAnsi="Traditional Arabic" w:cs="Traditional Arabic"/>
          <w:sz w:val="28"/>
          <w:szCs w:val="28"/>
          <w:rtl/>
          <w:lang w:bidi="ar-EG"/>
        </w:rPr>
        <w:t xml:space="preserve"> </w:t>
      </w:r>
      <w:r w:rsidR="00B23E7E" w:rsidRPr="003A1DC8">
        <w:rPr>
          <w:rFonts w:ascii="Traditional Arabic" w:hAnsi="Traditional Arabic" w:cs="Traditional Arabic" w:hint="cs"/>
          <w:sz w:val="28"/>
          <w:szCs w:val="28"/>
          <w:rtl/>
          <w:lang w:bidi="ar-EG"/>
        </w:rPr>
        <w:t xml:space="preserve"> ، تاريخ دخول الموقع 20/3/2021م. </w:t>
      </w:r>
    </w:p>
    <w:p w14:paraId="571F56F9" w14:textId="77777777" w:rsidR="00B23E7E" w:rsidRPr="003A1DC8" w:rsidRDefault="00ED6BBD" w:rsidP="00B23E7E">
      <w:pPr>
        <w:pStyle w:val="FootnoteText"/>
        <w:numPr>
          <w:ilvl w:val="0"/>
          <w:numId w:val="6"/>
        </w:numPr>
        <w:spacing w:before="120" w:after="120"/>
        <w:rPr>
          <w:rFonts w:ascii="Traditional Arabic" w:hAnsi="Traditional Arabic" w:cs="Traditional Arabic"/>
          <w:sz w:val="28"/>
          <w:szCs w:val="28"/>
        </w:rPr>
      </w:pPr>
      <w:hyperlink r:id="rId13" w:history="1">
        <w:r w:rsidR="00B23E7E" w:rsidRPr="003A1DC8">
          <w:rPr>
            <w:rStyle w:val="Hyperlink"/>
            <w:rFonts w:ascii="Traditional Arabic" w:hAnsi="Traditional Arabic" w:cs="Traditional Arabic"/>
            <w:sz w:val="28"/>
            <w:szCs w:val="28"/>
          </w:rPr>
          <w:t>https://mawdoo3.com</w:t>
        </w:r>
        <w:r w:rsidR="00B23E7E" w:rsidRPr="003A1DC8">
          <w:rPr>
            <w:rStyle w:val="Hyperlink"/>
            <w:rFonts w:ascii="Traditional Arabic" w:hAnsi="Traditional Arabic" w:cs="Traditional Arabic"/>
            <w:sz w:val="28"/>
            <w:szCs w:val="28"/>
            <w:rtl/>
          </w:rPr>
          <w:t>/</w:t>
        </w:r>
      </w:hyperlink>
      <w:r w:rsidR="00B23E7E" w:rsidRPr="003A1DC8">
        <w:rPr>
          <w:rFonts w:ascii="Traditional Arabic" w:hAnsi="Traditional Arabic" w:cs="Traditional Arabic" w:hint="cs"/>
          <w:sz w:val="28"/>
          <w:szCs w:val="28"/>
          <w:rtl/>
        </w:rPr>
        <w:t xml:space="preserve">  ، تاريخ دخول الموقع 20/3/2021م. </w:t>
      </w:r>
    </w:p>
    <w:p w14:paraId="68588331" w14:textId="77777777" w:rsidR="00B23E7E" w:rsidRDefault="00B23E7E" w:rsidP="00B23E7E">
      <w:pPr>
        <w:pStyle w:val="FootnoteText"/>
        <w:numPr>
          <w:ilvl w:val="0"/>
          <w:numId w:val="6"/>
        </w:numPr>
        <w:spacing w:before="120" w:after="120"/>
        <w:rPr>
          <w:rFonts w:ascii="Traditional Arabic" w:hAnsi="Traditional Arabic" w:cs="Traditional Arabic"/>
          <w:sz w:val="28"/>
          <w:szCs w:val="28"/>
          <w:lang w:bidi="ar-EG"/>
        </w:rPr>
      </w:pPr>
      <w:r w:rsidRPr="003A1DC8">
        <w:rPr>
          <w:rFonts w:ascii="Traditional Arabic" w:hAnsi="Traditional Arabic" w:cs="Traditional Arabic"/>
          <w:sz w:val="28"/>
          <w:szCs w:val="28"/>
        </w:rPr>
        <w:t xml:space="preserve">  </w:t>
      </w:r>
      <w:hyperlink r:id="rId14" w:history="1">
        <w:r w:rsidRPr="003A1DC8">
          <w:rPr>
            <w:rStyle w:val="Hyperlink"/>
            <w:rFonts w:ascii="Traditional Arabic" w:hAnsi="Traditional Arabic" w:cs="Traditional Arabic"/>
            <w:sz w:val="28"/>
            <w:szCs w:val="28"/>
          </w:rPr>
          <w:t>https://www.aljazeera.net/encyclopedia/icons/2015/4/20</w:t>
        </w:r>
      </w:hyperlink>
      <w:r w:rsidRPr="003A1DC8">
        <w:rPr>
          <w:rFonts w:ascii="Traditional Arabic" w:hAnsi="Traditional Arabic" w:cs="Traditional Arabic"/>
          <w:sz w:val="28"/>
          <w:szCs w:val="28"/>
          <w:rtl/>
          <w:lang w:bidi="ar-EG"/>
        </w:rPr>
        <w:t xml:space="preserve"> </w:t>
      </w:r>
      <w:r w:rsidRPr="003A1DC8">
        <w:rPr>
          <w:rFonts w:ascii="Traditional Arabic" w:hAnsi="Traditional Arabic" w:cs="Traditional Arabic" w:hint="cs"/>
          <w:sz w:val="28"/>
          <w:szCs w:val="28"/>
          <w:rtl/>
          <w:lang w:bidi="ar-EG"/>
        </w:rPr>
        <w:t xml:space="preserve"> تاريخ دخول الموقع 22/3/2021م. </w:t>
      </w:r>
    </w:p>
    <w:p w14:paraId="26ADEEDB" w14:textId="77777777" w:rsidR="007B672C" w:rsidRDefault="007B672C" w:rsidP="007B672C">
      <w:pPr>
        <w:pStyle w:val="FootnoteText"/>
        <w:spacing w:before="120" w:after="120"/>
        <w:rPr>
          <w:rFonts w:ascii="Traditional Arabic" w:hAnsi="Traditional Arabic" w:cs="Traditional Arabic"/>
          <w:sz w:val="28"/>
          <w:szCs w:val="28"/>
          <w:rtl/>
          <w:lang w:bidi="ar-EG"/>
        </w:rPr>
      </w:pPr>
    </w:p>
    <w:p w14:paraId="79B10B4A" w14:textId="77777777" w:rsidR="007B672C" w:rsidRDefault="007B672C" w:rsidP="007B672C">
      <w:pPr>
        <w:pStyle w:val="FootnoteText"/>
        <w:spacing w:before="120" w:after="120"/>
        <w:rPr>
          <w:rFonts w:ascii="Traditional Arabic" w:hAnsi="Traditional Arabic" w:cs="Traditional Arabic"/>
          <w:sz w:val="28"/>
          <w:szCs w:val="28"/>
          <w:rtl/>
          <w:lang w:bidi="ar-EG"/>
        </w:rPr>
      </w:pPr>
    </w:p>
    <w:p w14:paraId="180B1DE1" w14:textId="77777777" w:rsidR="007B672C" w:rsidRDefault="007B672C" w:rsidP="007B672C">
      <w:pPr>
        <w:pStyle w:val="FootnoteText"/>
        <w:spacing w:before="120" w:after="120"/>
        <w:rPr>
          <w:rFonts w:ascii="Traditional Arabic" w:hAnsi="Traditional Arabic" w:cs="Traditional Arabic"/>
          <w:sz w:val="28"/>
          <w:szCs w:val="28"/>
          <w:rtl/>
          <w:lang w:bidi="ar-EG"/>
        </w:rPr>
      </w:pPr>
    </w:p>
    <w:p w14:paraId="7D860E49" w14:textId="77777777" w:rsidR="007B672C" w:rsidRDefault="007B672C" w:rsidP="007B672C">
      <w:pPr>
        <w:pStyle w:val="FootnoteText"/>
        <w:spacing w:before="120" w:after="120"/>
        <w:rPr>
          <w:rFonts w:ascii="Traditional Arabic" w:hAnsi="Traditional Arabic" w:cs="Traditional Arabic"/>
          <w:sz w:val="28"/>
          <w:szCs w:val="28"/>
          <w:rtl/>
          <w:lang w:bidi="ar-EG"/>
        </w:rPr>
      </w:pPr>
    </w:p>
    <w:p w14:paraId="1ADF06A6" w14:textId="77777777" w:rsidR="007B672C" w:rsidRDefault="007B672C" w:rsidP="007B672C">
      <w:pPr>
        <w:pStyle w:val="FootnoteText"/>
        <w:spacing w:before="120" w:after="120"/>
        <w:rPr>
          <w:rFonts w:ascii="Traditional Arabic" w:hAnsi="Traditional Arabic" w:cs="Traditional Arabic"/>
          <w:sz w:val="28"/>
          <w:szCs w:val="28"/>
          <w:rtl/>
          <w:lang w:bidi="ar-EG"/>
        </w:rPr>
      </w:pPr>
    </w:p>
    <w:p w14:paraId="790ED928" w14:textId="77777777" w:rsidR="007B672C" w:rsidRDefault="007B672C" w:rsidP="007B672C">
      <w:pPr>
        <w:pStyle w:val="FootnoteText"/>
        <w:spacing w:before="120" w:after="120"/>
        <w:rPr>
          <w:rFonts w:ascii="Traditional Arabic" w:hAnsi="Traditional Arabic" w:cs="Traditional Arabic"/>
          <w:sz w:val="28"/>
          <w:szCs w:val="28"/>
          <w:rtl/>
          <w:lang w:bidi="ar-EG"/>
        </w:rPr>
      </w:pPr>
    </w:p>
    <w:p w14:paraId="49ADBEFA" w14:textId="77777777" w:rsidR="007B672C" w:rsidRDefault="007B672C" w:rsidP="007B672C">
      <w:pPr>
        <w:pStyle w:val="FootnoteText"/>
        <w:spacing w:before="120" w:after="120"/>
        <w:rPr>
          <w:rFonts w:ascii="Traditional Arabic" w:hAnsi="Traditional Arabic" w:cs="Traditional Arabic"/>
          <w:sz w:val="28"/>
          <w:szCs w:val="28"/>
          <w:rtl/>
          <w:lang w:bidi="ar-EG"/>
        </w:rPr>
      </w:pPr>
    </w:p>
    <w:p w14:paraId="298468F2" w14:textId="77777777" w:rsidR="007B672C" w:rsidRDefault="007B672C" w:rsidP="007B672C">
      <w:pPr>
        <w:pStyle w:val="FootnoteText"/>
        <w:spacing w:before="120" w:after="120"/>
        <w:jc w:val="center"/>
        <w:rPr>
          <w:rFonts w:ascii="Traditional Arabic" w:hAnsi="Traditional Arabic" w:cs="Traditional Arabic"/>
          <w:sz w:val="28"/>
          <w:szCs w:val="28"/>
          <w:rtl/>
          <w:lang w:bidi="ar-EG"/>
        </w:rPr>
      </w:pPr>
    </w:p>
    <w:sectPr w:rsidR="007B672C" w:rsidSect="004B475D">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E1287" w14:textId="77777777" w:rsidR="00ED6BBD" w:rsidRDefault="00ED6BBD" w:rsidP="007D097C">
      <w:pPr>
        <w:spacing w:after="0" w:line="240" w:lineRule="auto"/>
      </w:pPr>
      <w:r>
        <w:separator/>
      </w:r>
    </w:p>
  </w:endnote>
  <w:endnote w:type="continuationSeparator" w:id="0">
    <w:p w14:paraId="5B088AF7" w14:textId="77777777" w:rsidR="00ED6BBD" w:rsidRDefault="00ED6BBD" w:rsidP="007D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8766213"/>
      <w:docPartObj>
        <w:docPartGallery w:val="Page Numbers (Bottom of Page)"/>
        <w:docPartUnique/>
      </w:docPartObj>
    </w:sdtPr>
    <w:sdtEndPr>
      <w:rPr>
        <w:noProof/>
      </w:rPr>
    </w:sdtEndPr>
    <w:sdtContent>
      <w:p w14:paraId="0A216E64" w14:textId="45F9F260" w:rsidR="006633EF" w:rsidRDefault="006633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D24B49" w14:textId="77777777" w:rsidR="006633EF" w:rsidRDefault="00663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BF677" w14:textId="77777777" w:rsidR="00ED6BBD" w:rsidRDefault="00ED6BBD" w:rsidP="007D097C">
      <w:pPr>
        <w:spacing w:after="0" w:line="240" w:lineRule="auto"/>
      </w:pPr>
      <w:r>
        <w:separator/>
      </w:r>
    </w:p>
  </w:footnote>
  <w:footnote w:type="continuationSeparator" w:id="0">
    <w:p w14:paraId="502AAE65" w14:textId="77777777" w:rsidR="00ED6BBD" w:rsidRDefault="00ED6BBD" w:rsidP="007D0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3E0"/>
    <w:multiLevelType w:val="hybridMultilevel"/>
    <w:tmpl w:val="62166E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8387A"/>
    <w:multiLevelType w:val="hybridMultilevel"/>
    <w:tmpl w:val="DED40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15B8E"/>
    <w:multiLevelType w:val="hybridMultilevel"/>
    <w:tmpl w:val="30823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F3193"/>
    <w:multiLevelType w:val="hybridMultilevel"/>
    <w:tmpl w:val="70D88F7C"/>
    <w:lvl w:ilvl="0" w:tplc="5E66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D3296"/>
    <w:multiLevelType w:val="hybridMultilevel"/>
    <w:tmpl w:val="29DE9F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A6869"/>
    <w:multiLevelType w:val="hybridMultilevel"/>
    <w:tmpl w:val="95428F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56DF1"/>
    <w:multiLevelType w:val="hybridMultilevel"/>
    <w:tmpl w:val="36EC8C4C"/>
    <w:lvl w:ilvl="0" w:tplc="CBD432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635F1"/>
    <w:multiLevelType w:val="hybridMultilevel"/>
    <w:tmpl w:val="0AE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76E3E"/>
    <w:multiLevelType w:val="hybridMultilevel"/>
    <w:tmpl w:val="3ED4A434"/>
    <w:lvl w:ilvl="0" w:tplc="76702268">
      <w:start w:val="202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E746F0"/>
    <w:multiLevelType w:val="hybridMultilevel"/>
    <w:tmpl w:val="0A56BF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 w:numId="8">
    <w:abstractNumId w:val="8"/>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15"/>
    <w:rsid w:val="0003574B"/>
    <w:rsid w:val="00165D02"/>
    <w:rsid w:val="00166750"/>
    <w:rsid w:val="0028481A"/>
    <w:rsid w:val="00497015"/>
    <w:rsid w:val="004B475D"/>
    <w:rsid w:val="0056577B"/>
    <w:rsid w:val="00654AD7"/>
    <w:rsid w:val="006633EF"/>
    <w:rsid w:val="007B672C"/>
    <w:rsid w:val="007D097C"/>
    <w:rsid w:val="0090495B"/>
    <w:rsid w:val="00B23E7E"/>
    <w:rsid w:val="00EA52E5"/>
    <w:rsid w:val="00ED6BBD"/>
    <w:rsid w:val="00F329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8A4AF"/>
  <w15:docId w15:val="{D6B2B576-713B-4076-80CA-BC535733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7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9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097C"/>
  </w:style>
  <w:style w:type="paragraph" w:styleId="Footer">
    <w:name w:val="footer"/>
    <w:basedOn w:val="Normal"/>
    <w:link w:val="FooterChar"/>
    <w:uiPriority w:val="99"/>
    <w:unhideWhenUsed/>
    <w:rsid w:val="007D09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097C"/>
  </w:style>
  <w:style w:type="paragraph" w:styleId="ListParagraph">
    <w:name w:val="List Paragraph"/>
    <w:basedOn w:val="Normal"/>
    <w:uiPriority w:val="34"/>
    <w:qFormat/>
    <w:rsid w:val="00654AD7"/>
    <w:pPr>
      <w:ind w:left="720"/>
      <w:contextualSpacing/>
    </w:pPr>
  </w:style>
  <w:style w:type="paragraph" w:styleId="NormalWeb">
    <w:name w:val="Normal (Web)"/>
    <w:basedOn w:val="Normal"/>
    <w:uiPriority w:val="99"/>
    <w:unhideWhenUsed/>
    <w:rsid w:val="00B23E7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E7E"/>
    <w:rPr>
      <w:color w:val="0000FF"/>
      <w:u w:val="single"/>
    </w:rPr>
  </w:style>
  <w:style w:type="paragraph" w:styleId="FootnoteText">
    <w:name w:val="footnote text"/>
    <w:basedOn w:val="Normal"/>
    <w:link w:val="FootnoteTextChar"/>
    <w:uiPriority w:val="99"/>
    <w:semiHidden/>
    <w:unhideWhenUsed/>
    <w:rsid w:val="00B23E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E7E"/>
    <w:rPr>
      <w:sz w:val="20"/>
      <w:szCs w:val="20"/>
    </w:rPr>
  </w:style>
  <w:style w:type="character" w:customStyle="1" w:styleId="morecontent">
    <w:name w:val="morecontent"/>
    <w:basedOn w:val="DefaultParagraphFont"/>
    <w:rsid w:val="00B23E7E"/>
  </w:style>
  <w:style w:type="table" w:styleId="TableGrid">
    <w:name w:val="Table Grid"/>
    <w:basedOn w:val="TableNormal"/>
    <w:uiPriority w:val="59"/>
    <w:rsid w:val="007B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net/encyclopedia/countries/2010/12/2/%D8%A7%D9%84%D8%A3%D8%B1%D8%AF%D9%86" TargetMode="External"/><Relationship Id="rId13" Type="http://schemas.openxmlformats.org/officeDocument/2006/relationships/hyperlink" Target="https://mawdoo3.com/" TargetMode="External"/><Relationship Id="rId3" Type="http://schemas.openxmlformats.org/officeDocument/2006/relationships/settings" Target="settings.xml"/><Relationship Id="rId7" Type="http://schemas.openxmlformats.org/officeDocument/2006/relationships/hyperlink" Target="mailto:sadnmo2016@gmail.com" TargetMode="External"/><Relationship Id="rId12" Type="http://schemas.openxmlformats.org/officeDocument/2006/relationships/hyperlink" Target="https://mawdoo3.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abrevolt.jo/a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rabrevolt.jo/ar" TargetMode="External"/><Relationship Id="rId4" Type="http://schemas.openxmlformats.org/officeDocument/2006/relationships/webSettings" Target="webSettings.xml"/><Relationship Id="rId9" Type="http://schemas.openxmlformats.org/officeDocument/2006/relationships/hyperlink" Target="http://www.culture.gov.jo" TargetMode="External"/><Relationship Id="rId14" Type="http://schemas.openxmlformats.org/officeDocument/2006/relationships/hyperlink" Target="https://www.aljazeera.net/encyclopedia/icons/2015/4/20"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2244</Words>
  <Characters>12796</Characters>
  <Application>Microsoft Office Word</Application>
  <DocSecurity>0</DocSecurity>
  <Lines>106</Lines>
  <Paragraphs>30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 LAPTOP!</dc:creator>
  <cp:keywords/>
  <dc:description/>
  <cp:lastModifiedBy>Hassan Abdullah Ershaid Da'jah</cp:lastModifiedBy>
  <cp:revision>3</cp:revision>
  <dcterms:created xsi:type="dcterms:W3CDTF">2021-09-11T17:36:00Z</dcterms:created>
  <dcterms:modified xsi:type="dcterms:W3CDTF">2021-09-11T17:36:00Z</dcterms:modified>
</cp:coreProperties>
</file>